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00" w:rsidRPr="00D353A5" w:rsidRDefault="00CC7900" w:rsidP="00CC79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353A5">
        <w:rPr>
          <w:rStyle w:val="a4"/>
        </w:rPr>
        <w:t>Комитет культуры</w:t>
      </w:r>
    </w:p>
    <w:p w:rsidR="00CC7900" w:rsidRPr="00D353A5" w:rsidRDefault="00CC7900" w:rsidP="00CC79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353A5">
        <w:rPr>
          <w:rStyle w:val="a4"/>
        </w:rPr>
        <w:t>администрации г. Тамбова</w:t>
      </w:r>
    </w:p>
    <w:p w:rsidR="00CC7900" w:rsidRPr="00D353A5" w:rsidRDefault="00CC7900" w:rsidP="00CC79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353A5">
        <w:rPr>
          <w:rStyle w:val="a4"/>
        </w:rPr>
        <w:t>Муниципальное бюджетное учреждение</w:t>
      </w:r>
    </w:p>
    <w:p w:rsidR="00CC7900" w:rsidRPr="00D353A5" w:rsidRDefault="00CC7900" w:rsidP="00CC79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д</w:t>
      </w:r>
      <w:r w:rsidRPr="00D353A5">
        <w:rPr>
          <w:rStyle w:val="a4"/>
        </w:rPr>
        <w:t xml:space="preserve">ополнительного образования </w:t>
      </w:r>
    </w:p>
    <w:p w:rsidR="00CC7900" w:rsidRDefault="00CC7900" w:rsidP="00CC79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D353A5">
        <w:rPr>
          <w:rStyle w:val="a4"/>
        </w:rPr>
        <w:t>«ДЕТСКАЯ МУЗЫКАЛЬНАЯ ШКОЛА №2</w:t>
      </w:r>
      <w:r>
        <w:rPr>
          <w:rStyle w:val="a4"/>
        </w:rPr>
        <w:t xml:space="preserve"> ИМЕНИ В.К. МЕРЖАНОВА</w:t>
      </w:r>
      <w:r w:rsidRPr="00D353A5">
        <w:rPr>
          <w:rStyle w:val="a4"/>
        </w:rPr>
        <w:t>»</w:t>
      </w:r>
    </w:p>
    <w:p w:rsidR="00CC7900" w:rsidRDefault="00CC7900" w:rsidP="00CC790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CC7900" w:rsidRDefault="00CC7900" w:rsidP="00CC790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CC7900" w:rsidRDefault="00CC7900" w:rsidP="00CC790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CC7900" w:rsidRPr="00D353A5" w:rsidRDefault="00CC7900" w:rsidP="00CC7900">
      <w:pPr>
        <w:pStyle w:val="a3"/>
        <w:shd w:val="clear" w:color="auto" w:fill="FFFFFF"/>
        <w:spacing w:before="0" w:beforeAutospacing="0" w:after="0" w:afterAutospacing="0"/>
      </w:pPr>
      <w:r w:rsidRPr="00D353A5">
        <w:rPr>
          <w:rStyle w:val="a4"/>
        </w:rPr>
        <w:t xml:space="preserve">ПРИНЯТО                                                </w:t>
      </w:r>
      <w:r>
        <w:rPr>
          <w:rStyle w:val="a4"/>
        </w:rPr>
        <w:t xml:space="preserve">                            </w:t>
      </w:r>
      <w:r w:rsidRPr="00D353A5">
        <w:rPr>
          <w:rStyle w:val="a4"/>
        </w:rPr>
        <w:t>УТВЕРЖДАЮ</w:t>
      </w:r>
    </w:p>
    <w:p w:rsidR="00CC7900" w:rsidRDefault="00CC7900" w:rsidP="00CC7900">
      <w:pPr>
        <w:pStyle w:val="a3"/>
        <w:shd w:val="clear" w:color="auto" w:fill="FFFFFF"/>
        <w:spacing w:before="0" w:beforeAutospacing="0" w:after="0" w:afterAutospacing="0"/>
      </w:pPr>
      <w:r>
        <w:t xml:space="preserve">Педагогическим Советом                                                    директор МБУДО «ДМШ №2 </w:t>
      </w:r>
    </w:p>
    <w:p w:rsidR="00CC7900" w:rsidRDefault="00CC7900" w:rsidP="00CC7900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В.К. </w:t>
      </w:r>
      <w:proofErr w:type="spellStart"/>
      <w:r>
        <w:t>Мержанова</w:t>
      </w:r>
      <w:proofErr w:type="spellEnd"/>
      <w:r>
        <w:t>»</w:t>
      </w:r>
    </w:p>
    <w:p w:rsidR="00CC7900" w:rsidRDefault="00CC7900" w:rsidP="00CC7900">
      <w:pPr>
        <w:pStyle w:val="default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  <w:r>
        <w:t>Протокол №</w:t>
      </w:r>
      <w:r w:rsidR="005B3BB9">
        <w:t>1</w:t>
      </w:r>
      <w:r>
        <w:t xml:space="preserve"> от 31.08.2017 г.                                             Фролова А.Н._____________</w:t>
      </w:r>
    </w:p>
    <w:p w:rsidR="00CC7900" w:rsidRPr="005B3BB9" w:rsidRDefault="005B3BB9" w:rsidP="00CC7900">
      <w:pPr>
        <w:pStyle w:val="default"/>
        <w:shd w:val="clear" w:color="auto" w:fill="FFFFFF"/>
        <w:spacing w:before="0" w:beforeAutospacing="0" w:after="0" w:afterAutospacing="0" w:line="210" w:lineRule="atLeast"/>
        <w:jc w:val="center"/>
      </w:pPr>
      <w:r>
        <w:t xml:space="preserve">                                                                                    </w:t>
      </w:r>
      <w:r w:rsidRPr="005B3BB9">
        <w:t>Приказ №36/1 от 19.11.2018</w:t>
      </w: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Pr="001A02D1" w:rsidRDefault="00CC7900" w:rsidP="00CC79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02D1">
        <w:rPr>
          <w:rFonts w:ascii="Times New Roman" w:hAnsi="Times New Roman" w:cs="Times New Roman"/>
          <w:b/>
          <w:sz w:val="40"/>
          <w:szCs w:val="40"/>
        </w:rPr>
        <w:t xml:space="preserve">ДОПОЛНИТЕЛЬНАЯ ОБЩЕРАЗВИВАЮЩАЯ ОБРАЗОВАТЕЛЬНАЯ ПРОГРАММА </w:t>
      </w: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02D1">
        <w:rPr>
          <w:rFonts w:ascii="Times New Roman" w:hAnsi="Times New Roman" w:cs="Times New Roman"/>
          <w:b/>
          <w:sz w:val="40"/>
          <w:szCs w:val="40"/>
        </w:rPr>
        <w:t>В ОБЛАСТИ МУЗЫКАЛЬНОГО ИСКУССТВА</w:t>
      </w:r>
    </w:p>
    <w:p w:rsidR="00CC7900" w:rsidRPr="001A02D1" w:rsidRDefault="00CC7900" w:rsidP="00CC79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A02D1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Оркестровое исполнительство</w:t>
      </w:r>
      <w:r w:rsidRPr="001A02D1">
        <w:rPr>
          <w:rFonts w:ascii="Times New Roman" w:hAnsi="Times New Roman" w:cs="Times New Roman"/>
          <w:b/>
          <w:sz w:val="56"/>
          <w:szCs w:val="56"/>
        </w:rPr>
        <w:t>»</w:t>
      </w: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900" w:rsidRPr="00250276" w:rsidRDefault="00CC7900" w:rsidP="00CC7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</w:t>
      </w:r>
    </w:p>
    <w:p w:rsidR="00CC7900" w:rsidRDefault="00CC7900" w:rsidP="00CC7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276">
        <w:rPr>
          <w:rFonts w:ascii="Times New Roman" w:hAnsi="Times New Roman" w:cs="Times New Roman"/>
          <w:sz w:val="28"/>
          <w:szCs w:val="28"/>
        </w:rPr>
        <w:t>201</w:t>
      </w:r>
      <w:r w:rsidR="005B3BB9">
        <w:rPr>
          <w:rFonts w:ascii="Times New Roman" w:hAnsi="Times New Roman" w:cs="Times New Roman"/>
          <w:sz w:val="28"/>
          <w:szCs w:val="28"/>
        </w:rPr>
        <w:t>8</w:t>
      </w:r>
      <w:r w:rsidRPr="002502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7900" w:rsidRDefault="00CC7900" w:rsidP="00CC79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7900" w:rsidRDefault="00CC79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52922" w:rsidRDefault="005B3BB9" w:rsidP="005B3BB9">
      <w:pPr>
        <w:tabs>
          <w:tab w:val="left" w:pos="4844"/>
        </w:tabs>
        <w:rPr>
          <w:rFonts w:ascii="Times New Roman" w:hAnsi="Times New Roman"/>
          <w:sz w:val="28"/>
          <w:szCs w:val="28"/>
        </w:rPr>
      </w:pPr>
      <w:proofErr w:type="gramStart"/>
      <w:r w:rsidRPr="00B60117">
        <w:rPr>
          <w:rFonts w:ascii="Times New Roman" w:hAnsi="Times New Roman"/>
          <w:b/>
          <w:sz w:val="28"/>
          <w:szCs w:val="28"/>
        </w:rPr>
        <w:lastRenderedPageBreak/>
        <w:t>Разработчик</w:t>
      </w:r>
      <w:r w:rsidR="00052922">
        <w:rPr>
          <w:rFonts w:ascii="Times New Roman" w:hAnsi="Times New Roman"/>
          <w:b/>
          <w:sz w:val="28"/>
          <w:szCs w:val="28"/>
        </w:rPr>
        <w:t>и</w:t>
      </w:r>
      <w:r w:rsidRPr="00B60117">
        <w:rPr>
          <w:rFonts w:ascii="Times New Roman" w:hAnsi="Times New Roman"/>
          <w:b/>
          <w:sz w:val="28"/>
          <w:szCs w:val="28"/>
        </w:rPr>
        <w:t>:</w:t>
      </w:r>
      <w:r w:rsidRPr="00D62E7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52922" w:rsidRPr="00B60117">
        <w:rPr>
          <w:rStyle w:val="c6"/>
          <w:rFonts w:ascii="Times New Roman" w:hAnsi="Times New Roman"/>
          <w:sz w:val="28"/>
          <w:szCs w:val="28"/>
        </w:rPr>
        <w:t>Артемьев А.И.</w:t>
      </w:r>
      <w:r w:rsidR="00052922">
        <w:rPr>
          <w:rStyle w:val="c6"/>
          <w:rFonts w:ascii="Times New Roman" w:hAnsi="Times New Roman"/>
          <w:sz w:val="28"/>
          <w:szCs w:val="28"/>
        </w:rPr>
        <w:t>,</w:t>
      </w:r>
      <w:r w:rsidR="00052922" w:rsidRPr="00B60117">
        <w:rPr>
          <w:rStyle w:val="c6"/>
          <w:rFonts w:ascii="Times New Roman" w:hAnsi="Times New Roman"/>
          <w:sz w:val="28"/>
          <w:szCs w:val="28"/>
        </w:rPr>
        <w:t xml:space="preserve"> кандидат культурологии, заместитель директора </w:t>
      </w:r>
      <w:r w:rsidR="00052922">
        <w:rPr>
          <w:rFonts w:ascii="Times New Roman" w:hAnsi="Times New Roman"/>
          <w:sz w:val="28"/>
          <w:szCs w:val="28"/>
        </w:rPr>
        <w:t xml:space="preserve">МБУДО «ДМШ №2 имени В.К. </w:t>
      </w:r>
      <w:proofErr w:type="spellStart"/>
      <w:r w:rsidR="00052922" w:rsidRPr="00B60117">
        <w:rPr>
          <w:rFonts w:ascii="Times New Roman" w:hAnsi="Times New Roman"/>
          <w:sz w:val="28"/>
          <w:szCs w:val="28"/>
        </w:rPr>
        <w:t>Мержанова</w:t>
      </w:r>
      <w:proofErr w:type="spellEnd"/>
      <w:r w:rsidR="00052922" w:rsidRPr="00B60117">
        <w:rPr>
          <w:rFonts w:ascii="Times New Roman" w:hAnsi="Times New Roman"/>
          <w:sz w:val="28"/>
          <w:szCs w:val="28"/>
        </w:rPr>
        <w:t>»</w:t>
      </w:r>
      <w:r w:rsidR="00052922" w:rsidRPr="00B60117">
        <w:rPr>
          <w:rStyle w:val="c6"/>
          <w:rFonts w:ascii="Times New Roman" w:hAnsi="Times New Roman"/>
          <w:sz w:val="28"/>
          <w:szCs w:val="28"/>
        </w:rPr>
        <w:t>, доцент ТГМПИ им. С.В. Рахманинова</w:t>
      </w:r>
      <w:r w:rsidR="00052922">
        <w:rPr>
          <w:rFonts w:ascii="Times New Roman" w:hAnsi="Times New Roman"/>
          <w:sz w:val="28"/>
          <w:szCs w:val="28"/>
        </w:rPr>
        <w:t xml:space="preserve"> </w:t>
      </w:r>
    </w:p>
    <w:p w:rsidR="005B3BB9" w:rsidRPr="00D62E78" w:rsidRDefault="00052922" w:rsidP="005B3BB9">
      <w:pPr>
        <w:tabs>
          <w:tab w:val="left" w:pos="48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B3BB9">
        <w:rPr>
          <w:rFonts w:ascii="Times New Roman" w:hAnsi="Times New Roman"/>
          <w:sz w:val="28"/>
          <w:szCs w:val="28"/>
        </w:rPr>
        <w:t xml:space="preserve">Моргунов </w:t>
      </w:r>
      <w:proofErr w:type="gramStart"/>
      <w:r w:rsidR="005B3BB9">
        <w:rPr>
          <w:rFonts w:ascii="Times New Roman" w:hAnsi="Times New Roman"/>
          <w:sz w:val="28"/>
          <w:szCs w:val="28"/>
        </w:rPr>
        <w:t>А.П.</w:t>
      </w:r>
      <w:r w:rsidR="005B3BB9" w:rsidRPr="00D62E78">
        <w:rPr>
          <w:rFonts w:ascii="Times New Roman" w:hAnsi="Times New Roman"/>
          <w:sz w:val="28"/>
          <w:szCs w:val="28"/>
        </w:rPr>
        <w:t>.-</w:t>
      </w:r>
      <w:proofErr w:type="gramEnd"/>
      <w:r w:rsidR="005B3BB9" w:rsidRPr="00D62E78">
        <w:rPr>
          <w:rFonts w:ascii="Times New Roman" w:hAnsi="Times New Roman"/>
          <w:sz w:val="28"/>
          <w:szCs w:val="28"/>
        </w:rPr>
        <w:t xml:space="preserve"> </w:t>
      </w:r>
      <w:r w:rsidR="005B3BB9">
        <w:rPr>
          <w:rFonts w:ascii="Times New Roman" w:hAnsi="Times New Roman"/>
          <w:sz w:val="28"/>
          <w:szCs w:val="28"/>
        </w:rPr>
        <w:t xml:space="preserve"> </w:t>
      </w:r>
      <w:r w:rsidR="005B3BB9">
        <w:rPr>
          <w:rFonts w:ascii="Times New Roman" w:hAnsi="Times New Roman"/>
          <w:sz w:val="28"/>
          <w:szCs w:val="28"/>
        </w:rPr>
        <w:t>кандидат искусствоведения</w:t>
      </w:r>
      <w:r w:rsidR="005B3BB9">
        <w:rPr>
          <w:rFonts w:ascii="Times New Roman" w:hAnsi="Times New Roman"/>
          <w:sz w:val="28"/>
          <w:szCs w:val="28"/>
        </w:rPr>
        <w:t xml:space="preserve">, </w:t>
      </w:r>
      <w:r w:rsidR="005B3BB9" w:rsidRPr="00B60117">
        <w:rPr>
          <w:rFonts w:ascii="Times New Roman" w:hAnsi="Times New Roman"/>
          <w:sz w:val="28"/>
          <w:szCs w:val="28"/>
        </w:rPr>
        <w:t>преподавате</w:t>
      </w:r>
      <w:r w:rsidR="005B3BB9">
        <w:rPr>
          <w:rFonts w:ascii="Times New Roman" w:hAnsi="Times New Roman"/>
          <w:sz w:val="28"/>
          <w:szCs w:val="28"/>
        </w:rPr>
        <w:t xml:space="preserve">ль МБУДО «ДМШ №2 имени В.К. </w:t>
      </w:r>
      <w:proofErr w:type="spellStart"/>
      <w:r w:rsidR="005B3BB9" w:rsidRPr="00B60117">
        <w:rPr>
          <w:rFonts w:ascii="Times New Roman" w:hAnsi="Times New Roman"/>
          <w:sz w:val="28"/>
          <w:szCs w:val="28"/>
        </w:rPr>
        <w:t>Мержанова</w:t>
      </w:r>
      <w:proofErr w:type="spellEnd"/>
      <w:r w:rsidR="005B3BB9" w:rsidRPr="00B601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5B3BB9">
        <w:rPr>
          <w:rFonts w:ascii="Times New Roman" w:hAnsi="Times New Roman"/>
          <w:sz w:val="28"/>
          <w:szCs w:val="28"/>
        </w:rPr>
        <w:t xml:space="preserve"> </w:t>
      </w:r>
      <w:r w:rsidRPr="00B60117">
        <w:rPr>
          <w:rStyle w:val="c6"/>
          <w:rFonts w:ascii="Times New Roman" w:hAnsi="Times New Roman"/>
          <w:sz w:val="28"/>
          <w:szCs w:val="28"/>
        </w:rPr>
        <w:t>ТГМПИ им. С.В. Рахманинова</w:t>
      </w:r>
    </w:p>
    <w:p w:rsidR="00052922" w:rsidRDefault="005B3BB9" w:rsidP="00052922">
      <w:pPr>
        <w:rPr>
          <w:rStyle w:val="c6"/>
          <w:rFonts w:ascii="Times New Roman" w:hAnsi="Times New Roman"/>
          <w:sz w:val="28"/>
          <w:szCs w:val="28"/>
        </w:rPr>
      </w:pPr>
      <w:r w:rsidRPr="00D62E78">
        <w:rPr>
          <w:rStyle w:val="c6"/>
          <w:rFonts w:ascii="Times New Roman" w:hAnsi="Times New Roman"/>
          <w:sz w:val="28"/>
          <w:szCs w:val="28"/>
        </w:rPr>
        <w:t xml:space="preserve"> </w:t>
      </w:r>
      <w:r w:rsidR="00052922">
        <w:rPr>
          <w:rStyle w:val="c6"/>
          <w:rFonts w:ascii="Times New Roman" w:hAnsi="Times New Roman"/>
          <w:sz w:val="28"/>
          <w:szCs w:val="28"/>
        </w:rPr>
        <w:t xml:space="preserve">                           </w:t>
      </w:r>
    </w:p>
    <w:p w:rsidR="00052922" w:rsidRDefault="00052922">
      <w:pPr>
        <w:rPr>
          <w:rStyle w:val="c6"/>
          <w:rFonts w:ascii="Times New Roman" w:hAnsi="Times New Roman"/>
          <w:sz w:val="28"/>
          <w:szCs w:val="28"/>
        </w:rPr>
      </w:pPr>
      <w:r>
        <w:rPr>
          <w:rStyle w:val="c6"/>
          <w:rFonts w:ascii="Times New Roman" w:hAnsi="Times New Roman"/>
          <w:sz w:val="28"/>
          <w:szCs w:val="28"/>
        </w:rPr>
        <w:br w:type="page"/>
      </w:r>
    </w:p>
    <w:p w:rsidR="005B3BB9" w:rsidRDefault="005B3BB9" w:rsidP="000529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5270" w:rsidRPr="0077744F" w:rsidRDefault="009F36BB" w:rsidP="00CC790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</w:t>
      </w:r>
      <w:r w:rsidRPr="0077744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7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777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77744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77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7744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7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195270" w:rsidRDefault="009F36BB" w:rsidP="009F36BB">
      <w:pPr>
        <w:tabs>
          <w:tab w:val="left" w:pos="6116"/>
        </w:tabs>
        <w:spacing w:before="36" w:after="0" w:line="275" w:lineRule="auto"/>
        <w:ind w:left="56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стровое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№19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-01-39/06-ГИ.</w:t>
      </w:r>
    </w:p>
    <w:p w:rsidR="00195270" w:rsidRDefault="009F36BB" w:rsidP="009F36BB">
      <w:pPr>
        <w:spacing w:after="0"/>
        <w:ind w:lef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воивших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МБУДО ДМШ №2 имени В.К. </w:t>
      </w:r>
      <w:proofErr w:type="spellStart"/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Мержанова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МБУДО ДМШ №2 имени В.К. </w:t>
      </w:r>
      <w:proofErr w:type="spellStart"/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Мержанова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лающие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МБУДО ДМШ №2 имени В.К. Мержанова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725575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95270" w:rsidRDefault="009F36BB" w:rsidP="009F36BB">
      <w:pPr>
        <w:spacing w:after="0"/>
        <w:ind w:lef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 орке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школе.</w:t>
      </w:r>
    </w:p>
    <w:p w:rsidR="00195270" w:rsidRDefault="009F36BB" w:rsidP="009F36BB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195270" w:rsidRDefault="009F36BB" w:rsidP="009F36BB">
      <w:pPr>
        <w:spacing w:before="27" w:after="0" w:line="273" w:lineRule="auto"/>
        <w:ind w:lef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195270" w:rsidRDefault="009F36BB" w:rsidP="009F36BB">
      <w:pPr>
        <w:tabs>
          <w:tab w:val="left" w:pos="1469"/>
          <w:tab w:val="left" w:pos="1749"/>
          <w:tab w:val="left" w:pos="3447"/>
          <w:tab w:val="left" w:pos="3999"/>
          <w:tab w:val="left" w:pos="4967"/>
          <w:tab w:val="left" w:pos="5332"/>
          <w:tab w:val="left" w:pos="7339"/>
        </w:tabs>
        <w:spacing w:after="0" w:line="278" w:lineRule="auto"/>
        <w:ind w:lef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95270" w:rsidRDefault="009F36BB" w:rsidP="009F36BB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195270" w:rsidRDefault="009F36BB" w:rsidP="009F36BB">
      <w:pPr>
        <w:spacing w:before="27" w:after="0" w:line="273" w:lineRule="auto"/>
        <w:ind w:lef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195270" w:rsidRDefault="009F36BB" w:rsidP="009F36BB">
      <w:pPr>
        <w:tabs>
          <w:tab w:val="left" w:pos="3052"/>
          <w:tab w:val="left" w:pos="4284"/>
          <w:tab w:val="left" w:pos="6469"/>
          <w:tab w:val="left" w:pos="7581"/>
        </w:tabs>
        <w:spacing w:after="0" w:line="274" w:lineRule="auto"/>
        <w:ind w:lef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вити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ности, памяти,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тре;</w:t>
      </w:r>
    </w:p>
    <w:p w:rsidR="00195270" w:rsidRDefault="009F36BB" w:rsidP="009F36BB">
      <w:pPr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5270" w:rsidRDefault="009F36BB" w:rsidP="009F36BB">
      <w:pPr>
        <w:spacing w:before="39" w:after="0" w:line="274" w:lineRule="auto"/>
        <w:ind w:lef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оркестр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5270" w:rsidRDefault="009F36BB" w:rsidP="009F36BB">
      <w:pPr>
        <w:spacing w:after="0" w:line="274" w:lineRule="auto"/>
        <w:ind w:lef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и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5270" w:rsidRDefault="009F36BB" w:rsidP="009F36BB">
      <w:pPr>
        <w:spacing w:after="0" w:line="278" w:lineRule="auto"/>
        <w:ind w:left="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270" w:rsidRDefault="009F36BB" w:rsidP="009F36BB">
      <w:pPr>
        <w:tabs>
          <w:tab w:val="left" w:pos="2344"/>
          <w:tab w:val="left" w:pos="3595"/>
          <w:tab w:val="left" w:pos="5829"/>
          <w:tab w:val="left" w:pos="7314"/>
        </w:tabs>
        <w:spacing w:after="0" w:line="273" w:lineRule="auto"/>
        <w:ind w:left="75" w:firstLine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стровое исполни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ков:</w:t>
      </w:r>
    </w:p>
    <w:p w:rsidR="00195270" w:rsidRDefault="009F36BB" w:rsidP="009F36BB">
      <w:pPr>
        <w:tabs>
          <w:tab w:val="left" w:pos="9214"/>
        </w:tabs>
        <w:spacing w:after="0" w:line="274" w:lineRule="auto"/>
        <w:ind w:left="1124" w:right="-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 орке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тра;</w:t>
      </w:r>
    </w:p>
    <w:p w:rsidR="00195270" w:rsidRDefault="009F36BB" w:rsidP="009F36BB">
      <w:pPr>
        <w:tabs>
          <w:tab w:val="left" w:pos="9353"/>
        </w:tabs>
        <w:spacing w:after="0" w:line="277" w:lineRule="auto"/>
        <w:ind w:left="1134" w:right="-3" w:hanging="430"/>
        <w:jc w:val="both"/>
        <w:sectPr w:rsidR="00195270">
          <w:pgSz w:w="11904" w:h="16835"/>
          <w:pgMar w:top="1134" w:right="850" w:bottom="1134" w:left="1701" w:header="720" w:footer="72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5270" w:rsidRDefault="009F36BB" w:rsidP="009F36BB">
      <w:pPr>
        <w:spacing w:after="0" w:line="271" w:lineRule="auto"/>
        <w:ind w:left="1175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5270" w:rsidRDefault="009F36BB" w:rsidP="009F36BB">
      <w:pPr>
        <w:spacing w:after="0" w:line="274" w:lineRule="auto"/>
        <w:ind w:left="1175" w:right="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оркестрового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охи барокко,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романтизм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195270" w:rsidRDefault="009F36BB" w:rsidP="009F36BB">
      <w:pPr>
        <w:tabs>
          <w:tab w:val="left" w:pos="3216"/>
          <w:tab w:val="left" w:pos="5040"/>
          <w:tab w:val="left" w:pos="7045"/>
          <w:tab w:val="left" w:pos="8657"/>
        </w:tabs>
        <w:spacing w:after="0" w:line="274" w:lineRule="auto"/>
        <w:ind w:left="1175" w:right="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трового исполни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формы,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 и стиля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95270" w:rsidRDefault="009F36BB" w:rsidP="009F36BB">
      <w:pPr>
        <w:spacing w:after="0" w:line="240" w:lineRule="auto"/>
        <w:ind w:left="815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аличие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5BA9" w:rsidRPr="00CA5BA9" w:rsidRDefault="00CA5BA9" w:rsidP="00CA5BA9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5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цели программы:</w:t>
      </w:r>
    </w:p>
    <w:p w:rsidR="00CA5BA9" w:rsidRPr="00CA5BA9" w:rsidRDefault="00CA5BA9" w:rsidP="00CA5BA9">
      <w:pPr>
        <w:pStyle w:val="a9"/>
        <w:numPr>
          <w:ilvl w:val="0"/>
          <w:numId w:val="1"/>
        </w:numPr>
        <w:tabs>
          <w:tab w:val="left" w:pos="892"/>
        </w:tabs>
        <w:spacing w:before="61" w:line="288" w:lineRule="auto"/>
        <w:ind w:right="110" w:firstLine="568"/>
        <w:jc w:val="both"/>
        <w:rPr>
          <w:color w:val="000000"/>
          <w:sz w:val="24"/>
          <w:szCs w:val="24"/>
          <w:lang w:val="ru-RU" w:eastAsia="ru-RU"/>
        </w:rPr>
      </w:pPr>
      <w:r w:rsidRPr="00CA5BA9">
        <w:rPr>
          <w:color w:val="000000"/>
          <w:sz w:val="24"/>
          <w:szCs w:val="24"/>
          <w:lang w:val="ru-RU" w:eastAsia="ru-RU"/>
        </w:rPr>
        <w:t>знакомство учащихся с практикой интенсивной репетиционной работы   и концертной деятельности большого творческого коллектива;</w:t>
      </w:r>
    </w:p>
    <w:p w:rsidR="00CA5BA9" w:rsidRPr="00CA5BA9" w:rsidRDefault="00CA5BA9" w:rsidP="00CA5BA9">
      <w:pPr>
        <w:pStyle w:val="a9"/>
        <w:numPr>
          <w:ilvl w:val="0"/>
          <w:numId w:val="1"/>
        </w:numPr>
        <w:tabs>
          <w:tab w:val="left" w:pos="892"/>
        </w:tabs>
        <w:spacing w:line="288" w:lineRule="auto"/>
        <w:ind w:right="107" w:firstLine="568"/>
        <w:jc w:val="both"/>
        <w:rPr>
          <w:color w:val="000000"/>
          <w:sz w:val="24"/>
          <w:szCs w:val="24"/>
          <w:lang w:val="ru-RU" w:eastAsia="ru-RU"/>
        </w:rPr>
      </w:pPr>
      <w:r w:rsidRPr="00CA5BA9">
        <w:rPr>
          <w:color w:val="000000"/>
          <w:sz w:val="24"/>
          <w:szCs w:val="24"/>
          <w:lang w:val="ru-RU" w:eastAsia="ru-RU"/>
        </w:rPr>
        <w:t xml:space="preserve">формирование коммуникативной культуры учащихся, чувства товарищества, накопление опыта межличностного профессионального общения в процессе коллективного (оркестрового) </w:t>
      </w:r>
      <w:proofErr w:type="spellStart"/>
      <w:r w:rsidRPr="00CA5BA9">
        <w:rPr>
          <w:color w:val="000000"/>
          <w:sz w:val="24"/>
          <w:szCs w:val="24"/>
          <w:lang w:val="ru-RU" w:eastAsia="ru-RU"/>
        </w:rPr>
        <w:t>музицирования</w:t>
      </w:r>
      <w:proofErr w:type="spellEnd"/>
      <w:r w:rsidRPr="00CA5BA9">
        <w:rPr>
          <w:color w:val="000000"/>
          <w:sz w:val="24"/>
          <w:szCs w:val="24"/>
          <w:lang w:val="ru-RU" w:eastAsia="ru-RU"/>
        </w:rPr>
        <w:t>;</w:t>
      </w:r>
    </w:p>
    <w:p w:rsidR="00CA5BA9" w:rsidRPr="00CA5BA9" w:rsidRDefault="00CA5BA9" w:rsidP="00CA5BA9">
      <w:pPr>
        <w:pStyle w:val="a9"/>
        <w:numPr>
          <w:ilvl w:val="0"/>
          <w:numId w:val="1"/>
        </w:numPr>
        <w:tabs>
          <w:tab w:val="left" w:pos="892"/>
        </w:tabs>
        <w:spacing w:line="288" w:lineRule="auto"/>
        <w:ind w:right="107" w:firstLine="568"/>
        <w:jc w:val="both"/>
        <w:rPr>
          <w:color w:val="000000"/>
          <w:sz w:val="24"/>
          <w:szCs w:val="24"/>
          <w:lang w:val="ru-RU" w:eastAsia="ru-RU"/>
        </w:rPr>
      </w:pPr>
      <w:r w:rsidRPr="00CA5BA9">
        <w:rPr>
          <w:color w:val="000000"/>
          <w:sz w:val="24"/>
          <w:szCs w:val="24"/>
          <w:lang w:val="ru-RU" w:eastAsia="ru-RU"/>
        </w:rPr>
        <w:t xml:space="preserve">воспитание уважения и любви к народной музыкальной культуре, заинтересованного </w:t>
      </w:r>
      <w:proofErr w:type="gramStart"/>
      <w:r w:rsidRPr="00CA5BA9">
        <w:rPr>
          <w:color w:val="000000"/>
          <w:sz w:val="24"/>
          <w:szCs w:val="24"/>
          <w:lang w:val="ru-RU" w:eastAsia="ru-RU"/>
        </w:rPr>
        <w:t>и  творческого</w:t>
      </w:r>
      <w:proofErr w:type="gramEnd"/>
      <w:r w:rsidRPr="00CA5BA9">
        <w:rPr>
          <w:color w:val="000000"/>
          <w:sz w:val="24"/>
          <w:szCs w:val="24"/>
          <w:lang w:val="ru-RU" w:eastAsia="ru-RU"/>
        </w:rPr>
        <w:t xml:space="preserve">  отношения  к  реконструкции  ее  традиций  в современных условиях;</w:t>
      </w:r>
    </w:p>
    <w:p w:rsidR="00CA5BA9" w:rsidRPr="00CA5BA9" w:rsidRDefault="00CA5BA9" w:rsidP="00CA5BA9">
      <w:pPr>
        <w:pStyle w:val="a9"/>
        <w:numPr>
          <w:ilvl w:val="0"/>
          <w:numId w:val="1"/>
        </w:numPr>
        <w:tabs>
          <w:tab w:val="left" w:pos="892"/>
        </w:tabs>
        <w:spacing w:line="288" w:lineRule="auto"/>
        <w:ind w:right="109" w:firstLine="568"/>
        <w:jc w:val="both"/>
        <w:rPr>
          <w:color w:val="000000"/>
          <w:sz w:val="24"/>
          <w:szCs w:val="24"/>
          <w:lang w:val="ru-RU" w:eastAsia="ru-RU"/>
        </w:rPr>
      </w:pPr>
      <w:r w:rsidRPr="00CA5BA9">
        <w:rPr>
          <w:color w:val="000000"/>
          <w:sz w:val="24"/>
          <w:szCs w:val="24"/>
          <w:lang w:val="ru-RU" w:eastAsia="ru-RU"/>
        </w:rPr>
        <w:t>формирование исторического сознания учащихся в процессе изучения произведений, относящихся к разным историческим эпохам и стилевым (художественным) направлениям;</w:t>
      </w:r>
    </w:p>
    <w:p w:rsidR="00CA5BA9" w:rsidRPr="00CA5BA9" w:rsidRDefault="00CA5BA9" w:rsidP="00CA5BA9">
      <w:pPr>
        <w:pStyle w:val="a9"/>
        <w:numPr>
          <w:ilvl w:val="0"/>
          <w:numId w:val="1"/>
        </w:numPr>
        <w:tabs>
          <w:tab w:val="left" w:pos="892"/>
        </w:tabs>
        <w:spacing w:line="288" w:lineRule="auto"/>
        <w:ind w:right="110" w:firstLine="568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CA5BA9">
        <w:rPr>
          <w:color w:val="000000"/>
          <w:sz w:val="24"/>
          <w:szCs w:val="24"/>
          <w:lang w:val="ru-RU" w:eastAsia="ru-RU"/>
        </w:rPr>
        <w:t>воспитание  эстетического</w:t>
      </w:r>
      <w:proofErr w:type="gramEnd"/>
      <w:r w:rsidRPr="00CA5BA9">
        <w:rPr>
          <w:color w:val="000000"/>
          <w:sz w:val="24"/>
          <w:szCs w:val="24"/>
          <w:lang w:val="ru-RU" w:eastAsia="ru-RU"/>
        </w:rPr>
        <w:t xml:space="preserve">  вкуса   учащихся   в   процессе   знакомства   с лучшими образцами музыкальной классики и фольклора;</w:t>
      </w:r>
    </w:p>
    <w:p w:rsidR="00CA5BA9" w:rsidRPr="00CA5BA9" w:rsidRDefault="00CA5BA9" w:rsidP="00CA5BA9">
      <w:pPr>
        <w:pStyle w:val="a9"/>
        <w:numPr>
          <w:ilvl w:val="0"/>
          <w:numId w:val="1"/>
        </w:numPr>
        <w:tabs>
          <w:tab w:val="left" w:pos="892"/>
        </w:tabs>
        <w:spacing w:line="288" w:lineRule="auto"/>
        <w:ind w:right="108" w:firstLine="568"/>
        <w:jc w:val="both"/>
        <w:rPr>
          <w:color w:val="000000"/>
          <w:sz w:val="24"/>
          <w:szCs w:val="24"/>
          <w:lang w:val="ru-RU" w:eastAsia="ru-RU"/>
        </w:rPr>
      </w:pPr>
      <w:r w:rsidRPr="00CA5BA9">
        <w:rPr>
          <w:color w:val="000000"/>
          <w:sz w:val="24"/>
          <w:szCs w:val="24"/>
          <w:lang w:val="ru-RU" w:eastAsia="ru-RU"/>
        </w:rPr>
        <w:t>воспитание ответственности, сознательности, трудолюбия, работоспособности;</w:t>
      </w:r>
    </w:p>
    <w:p w:rsidR="00CA5BA9" w:rsidRPr="00CA5BA9" w:rsidRDefault="00CA5BA9" w:rsidP="00CA5BA9">
      <w:pPr>
        <w:pStyle w:val="a9"/>
        <w:numPr>
          <w:ilvl w:val="0"/>
          <w:numId w:val="1"/>
        </w:numPr>
        <w:tabs>
          <w:tab w:val="left" w:pos="892"/>
        </w:tabs>
        <w:spacing w:line="288" w:lineRule="auto"/>
        <w:ind w:right="110" w:firstLine="568"/>
        <w:jc w:val="both"/>
        <w:rPr>
          <w:color w:val="000000"/>
          <w:sz w:val="24"/>
          <w:szCs w:val="24"/>
          <w:lang w:val="ru-RU" w:eastAsia="ru-RU"/>
        </w:rPr>
      </w:pPr>
      <w:r w:rsidRPr="00CA5BA9">
        <w:rPr>
          <w:color w:val="000000"/>
          <w:sz w:val="24"/>
          <w:szCs w:val="24"/>
          <w:lang w:val="ru-RU" w:eastAsia="ru-RU"/>
        </w:rPr>
        <w:t xml:space="preserve">формирование    просветительских    </w:t>
      </w:r>
      <w:proofErr w:type="gramStart"/>
      <w:r w:rsidRPr="00CA5BA9">
        <w:rPr>
          <w:color w:val="000000"/>
          <w:sz w:val="24"/>
          <w:szCs w:val="24"/>
          <w:lang w:val="ru-RU" w:eastAsia="ru-RU"/>
        </w:rPr>
        <w:t xml:space="preserve">интересов,   </w:t>
      </w:r>
      <w:proofErr w:type="gramEnd"/>
      <w:r w:rsidRPr="00CA5BA9">
        <w:rPr>
          <w:color w:val="000000"/>
          <w:sz w:val="24"/>
          <w:szCs w:val="24"/>
          <w:lang w:val="ru-RU" w:eastAsia="ru-RU"/>
        </w:rPr>
        <w:t xml:space="preserve">  умения     корректно   и аргументированно излагать свою эстетическую позицию, отстаивать свои убеждения.</w:t>
      </w:r>
    </w:p>
    <w:p w:rsidR="00CA5BA9" w:rsidRDefault="00CA5BA9" w:rsidP="009F36BB">
      <w:pPr>
        <w:spacing w:after="0" w:line="240" w:lineRule="auto"/>
        <w:ind w:left="815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270" w:rsidRDefault="001952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5270" w:rsidRDefault="009F36BB" w:rsidP="009F36BB">
      <w:pPr>
        <w:tabs>
          <w:tab w:val="left" w:pos="3161"/>
          <w:tab w:val="left" w:pos="4211"/>
          <w:tab w:val="left" w:pos="6187"/>
          <w:tab w:val="left" w:pos="7038"/>
          <w:tab w:val="left" w:pos="7545"/>
          <w:tab w:val="left" w:pos="8506"/>
        </w:tabs>
        <w:spacing w:after="0"/>
        <w:ind w:left="107" w:right="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са): 45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187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(домаш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декабр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"Орке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с"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атриваются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ертмейст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270" w:rsidRDefault="0019527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D31" w:rsidRDefault="00190D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90D31" w:rsidRPr="0077744F" w:rsidRDefault="00190D31" w:rsidP="00190D31">
      <w:pPr>
        <w:spacing w:after="0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7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КАЛЕНДАРНЫЙ УЧЕБНЫЙ ГРАФИК</w:t>
      </w:r>
    </w:p>
    <w:p w:rsidR="00190D31" w:rsidRPr="00190D31" w:rsidRDefault="00190D31" w:rsidP="00190D3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863"/>
        <w:gridCol w:w="1837"/>
        <w:gridCol w:w="1363"/>
        <w:gridCol w:w="2318"/>
      </w:tblGrid>
      <w:tr w:rsidR="00190D31" w:rsidRPr="00190D31" w:rsidTr="000451F9">
        <w:tc>
          <w:tcPr>
            <w:tcW w:w="964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1837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566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1.09.201</w:t>
            </w:r>
            <w:r w:rsidR="0056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90D31" w:rsidRPr="00190D31" w:rsidTr="000451F9">
        <w:tc>
          <w:tcPr>
            <w:tcW w:w="964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8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учебного года</w:t>
            </w:r>
          </w:p>
        </w:tc>
        <w:tc>
          <w:tcPr>
            <w:tcW w:w="1837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566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31.05.201</w:t>
            </w:r>
            <w:r w:rsidR="0056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0D31" w:rsidRPr="00190D31" w:rsidTr="000451F9">
        <w:trPr>
          <w:trHeight w:val="106"/>
        </w:trPr>
        <w:tc>
          <w:tcPr>
            <w:tcW w:w="964" w:type="dxa"/>
            <w:vMerge w:val="restart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и завершение учебных четвертей</w:t>
            </w:r>
          </w:p>
        </w:tc>
        <w:tc>
          <w:tcPr>
            <w:tcW w:w="1837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01.09.2017  –  30.10.2017</w:t>
            </w:r>
          </w:p>
        </w:tc>
      </w:tr>
      <w:tr w:rsidR="00190D31" w:rsidRPr="00190D31" w:rsidTr="000451F9">
        <w:trPr>
          <w:trHeight w:val="105"/>
        </w:trPr>
        <w:tc>
          <w:tcPr>
            <w:tcW w:w="964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07.11.2017 – 29.12.2017</w:t>
            </w:r>
          </w:p>
        </w:tc>
      </w:tr>
      <w:tr w:rsidR="00190D31" w:rsidRPr="00190D31" w:rsidTr="000451F9">
        <w:trPr>
          <w:trHeight w:val="105"/>
        </w:trPr>
        <w:tc>
          <w:tcPr>
            <w:tcW w:w="964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недель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12.01.2018 – 21.03.2018</w:t>
            </w:r>
          </w:p>
        </w:tc>
      </w:tr>
      <w:tr w:rsidR="00190D31" w:rsidRPr="00190D31" w:rsidTr="000451F9">
        <w:trPr>
          <w:trHeight w:val="105"/>
        </w:trPr>
        <w:tc>
          <w:tcPr>
            <w:tcW w:w="964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02.04.2018 – 31.05.2018</w:t>
            </w:r>
          </w:p>
        </w:tc>
      </w:tr>
      <w:tr w:rsidR="00190D31" w:rsidRPr="00190D31" w:rsidTr="000451F9">
        <w:tc>
          <w:tcPr>
            <w:tcW w:w="964" w:type="dxa"/>
            <w:vMerge w:val="restart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837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дней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31.10.2017 – 06 11 2017</w:t>
            </w:r>
          </w:p>
        </w:tc>
      </w:tr>
      <w:tr w:rsidR="00190D31" w:rsidRPr="00190D31" w:rsidTr="000451F9">
        <w:tc>
          <w:tcPr>
            <w:tcW w:w="964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дней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 2017 – 11 1 2018</w:t>
            </w:r>
          </w:p>
        </w:tc>
      </w:tr>
      <w:tr w:rsidR="00190D31" w:rsidRPr="00190D31" w:rsidTr="000451F9">
        <w:tc>
          <w:tcPr>
            <w:tcW w:w="964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дней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22.03.2018 – 31.03.2018</w:t>
            </w:r>
          </w:p>
        </w:tc>
      </w:tr>
      <w:tr w:rsidR="00190D31" w:rsidRPr="00190D31" w:rsidTr="000451F9">
        <w:tc>
          <w:tcPr>
            <w:tcW w:w="964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</w:t>
            </w:r>
          </w:p>
        </w:tc>
        <w:tc>
          <w:tcPr>
            <w:tcW w:w="13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недель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01.06.2018 – 31.08.2018</w:t>
            </w:r>
          </w:p>
        </w:tc>
      </w:tr>
      <w:tr w:rsidR="00190D31" w:rsidRPr="00190D31" w:rsidTr="000451F9">
        <w:tc>
          <w:tcPr>
            <w:tcW w:w="964" w:type="dxa"/>
            <w:vMerge w:val="restart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Сменность занятий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смена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– 14.00</w:t>
            </w:r>
          </w:p>
        </w:tc>
      </w:tr>
      <w:tr w:rsidR="00190D31" w:rsidRPr="00190D31" w:rsidTr="000451F9">
        <w:tc>
          <w:tcPr>
            <w:tcW w:w="964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смена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 – 20.00</w:t>
            </w:r>
          </w:p>
        </w:tc>
      </w:tr>
      <w:tr w:rsidR="00190D31" w:rsidRPr="00190D31" w:rsidTr="000451F9">
        <w:tc>
          <w:tcPr>
            <w:tcW w:w="964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на завершающих полугодия занятиях в счет аудиторного времени, предусмотренного на учебный предмет по утвержденному графику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  <w:tr w:rsidR="00190D31" w:rsidRPr="00190D31" w:rsidTr="000451F9">
        <w:tc>
          <w:tcPr>
            <w:tcW w:w="964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63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на завершающих полугодия занятиях в счет аудиторного времени, предусмотренного на учебный предмет по утвержденному графику</w:t>
            </w:r>
          </w:p>
        </w:tc>
        <w:tc>
          <w:tcPr>
            <w:tcW w:w="2318" w:type="dxa"/>
            <w:shd w:val="clear" w:color="auto" w:fill="auto"/>
          </w:tcPr>
          <w:p w:rsidR="00190D31" w:rsidRPr="00190D31" w:rsidRDefault="00190D31" w:rsidP="00045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</w:tbl>
    <w:p w:rsidR="00190D31" w:rsidRDefault="00190D31" w:rsidP="00190D31">
      <w:pPr>
        <w:tabs>
          <w:tab w:val="left" w:pos="1665"/>
          <w:tab w:val="center" w:pos="4677"/>
        </w:tabs>
        <w:rPr>
          <w:color w:val="000000"/>
          <w:sz w:val="28"/>
          <w:szCs w:val="28"/>
        </w:rPr>
      </w:pPr>
    </w:p>
    <w:p w:rsidR="00195270" w:rsidRDefault="00190D31" w:rsidP="00190D31">
      <w:pPr>
        <w:tabs>
          <w:tab w:val="left" w:pos="2155"/>
          <w:tab w:val="left" w:pos="3836"/>
          <w:tab w:val="left" w:pos="6259"/>
          <w:tab w:val="left" w:pos="7926"/>
        </w:tabs>
        <w:spacing w:before="3" w:after="0" w:line="272" w:lineRule="auto"/>
        <w:ind w:left="20" w:right="-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br w:type="page"/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</w:t>
      </w:r>
      <w:r w:rsidR="009F36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F36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F36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9F36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F36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9F36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F36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9F36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36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9F36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F36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F36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стровое исполни</w:t>
      </w:r>
      <w:r w:rsidR="009F36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 w:rsidR="009F36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F36B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F36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9F36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F36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9F36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</w:t>
      </w:r>
      <w:r w:rsidR="009F36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счет:</w:t>
      </w:r>
    </w:p>
    <w:p w:rsidR="00195270" w:rsidRDefault="009F36BB">
      <w:pPr>
        <w:tabs>
          <w:tab w:val="left" w:pos="708"/>
        </w:tabs>
        <w:spacing w:after="0" w:line="27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вителей)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сств;</w:t>
      </w:r>
    </w:p>
    <w:p w:rsidR="00195270" w:rsidRDefault="009F36BB">
      <w:pPr>
        <w:tabs>
          <w:tab w:val="left" w:pos="708"/>
        </w:tabs>
        <w:spacing w:after="0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195270" w:rsidRDefault="0019527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390" w:rsidRDefault="009F36BB">
      <w:pPr>
        <w:spacing w:after="0" w:line="275" w:lineRule="auto"/>
        <w:ind w:left="20" w:right="-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недель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270" w:rsidRDefault="003C0390" w:rsidP="007774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C0390" w:rsidRPr="003C0390" w:rsidRDefault="003C0390" w:rsidP="003C0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390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к дополнительной общеобразовательной общеразвивающей программе</w:t>
      </w:r>
    </w:p>
    <w:p w:rsidR="003C0390" w:rsidRDefault="003C0390" w:rsidP="003C0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390">
        <w:rPr>
          <w:rFonts w:ascii="Times New Roman" w:hAnsi="Times New Roman" w:cs="Times New Roman"/>
          <w:b/>
          <w:sz w:val="32"/>
          <w:szCs w:val="32"/>
        </w:rPr>
        <w:t>«ОРКЕСТРОВОЕ ИСПОЛНИТЕЛЬСТВО»</w:t>
      </w:r>
    </w:p>
    <w:p w:rsidR="003C0390" w:rsidRPr="003C0390" w:rsidRDefault="003C0390" w:rsidP="003C0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390">
        <w:rPr>
          <w:rFonts w:ascii="Times New Roman" w:hAnsi="Times New Roman" w:cs="Times New Roman"/>
          <w:b/>
          <w:sz w:val="32"/>
          <w:szCs w:val="32"/>
        </w:rPr>
        <w:t xml:space="preserve"> (Срок освоения – 3 года)</w:t>
      </w:r>
    </w:p>
    <w:p w:rsidR="003C0390" w:rsidRPr="006634BE" w:rsidRDefault="003C0390" w:rsidP="003C0390">
      <w:pPr>
        <w:jc w:val="center"/>
        <w:rPr>
          <w:rFonts w:ascii="Times New Roman" w:hAnsi="Times New Roman" w:cs="Times New Roman"/>
        </w:rPr>
      </w:pPr>
    </w:p>
    <w:p w:rsidR="003C0390" w:rsidRPr="006634BE" w:rsidRDefault="003C0390" w:rsidP="003C0390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2227"/>
        <w:gridCol w:w="1017"/>
        <w:gridCol w:w="1017"/>
        <w:gridCol w:w="1017"/>
        <w:gridCol w:w="986"/>
        <w:gridCol w:w="725"/>
        <w:gridCol w:w="753"/>
        <w:gridCol w:w="1044"/>
      </w:tblGrid>
      <w:tr w:rsidR="003C0390" w:rsidRPr="006634BE" w:rsidTr="003C0390">
        <w:trPr>
          <w:trHeight w:val="300"/>
        </w:trPr>
        <w:tc>
          <w:tcPr>
            <w:tcW w:w="564" w:type="dxa"/>
            <w:vMerge w:val="restart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27" w:type="dxa"/>
            <w:vMerge w:val="restart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3051" w:type="dxa"/>
            <w:gridSpan w:val="3"/>
            <w:vMerge w:val="restart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Годы обучения</w:t>
            </w:r>
          </w:p>
        </w:tc>
        <w:tc>
          <w:tcPr>
            <w:tcW w:w="3508" w:type="dxa"/>
            <w:gridSpan w:val="4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Отчетность</w:t>
            </w:r>
          </w:p>
        </w:tc>
      </w:tr>
      <w:tr w:rsidR="003C0390" w:rsidRPr="006634BE" w:rsidTr="003C0390">
        <w:trPr>
          <w:trHeight w:val="225"/>
        </w:trPr>
        <w:tc>
          <w:tcPr>
            <w:tcW w:w="564" w:type="dxa"/>
            <w:vMerge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Merge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  <w:gridSpan w:val="3"/>
            <w:vMerge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</w:tcPr>
          <w:p w:rsidR="003C0390" w:rsidRPr="006634BE" w:rsidRDefault="003C0390" w:rsidP="003C0390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 xml:space="preserve"> Промежуточная (полугоди</w:t>
            </w:r>
            <w:r>
              <w:rPr>
                <w:rFonts w:ascii="Times New Roman" w:hAnsi="Times New Roman" w:cs="Times New Roman"/>
              </w:rPr>
              <w:t>е</w:t>
            </w:r>
            <w:r w:rsidRPr="006634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4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итоговая</w:t>
            </w:r>
          </w:p>
        </w:tc>
      </w:tr>
      <w:tr w:rsidR="003C0390" w:rsidRPr="006634BE" w:rsidTr="003C0390">
        <w:trPr>
          <w:cantSplit/>
          <w:trHeight w:val="1134"/>
        </w:trPr>
        <w:tc>
          <w:tcPr>
            <w:tcW w:w="564" w:type="dxa"/>
            <w:vMerge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Merge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C0390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 год</w:t>
            </w:r>
          </w:p>
          <w:p w:rsidR="003C0390" w:rsidRPr="003C0390" w:rsidRDefault="003C0390" w:rsidP="00045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90">
              <w:rPr>
                <w:rFonts w:ascii="Times New Roman" w:hAnsi="Times New Roman" w:cs="Times New Roman"/>
                <w:sz w:val="16"/>
                <w:szCs w:val="16"/>
              </w:rPr>
              <w:t>Количество часов/</w:t>
            </w:r>
            <w:proofErr w:type="spellStart"/>
            <w:r w:rsidRPr="003C039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3C03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17" w:type="dxa"/>
          </w:tcPr>
          <w:p w:rsidR="003C0390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2 год</w:t>
            </w:r>
          </w:p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3C0390">
              <w:rPr>
                <w:rFonts w:ascii="Times New Roman" w:hAnsi="Times New Roman" w:cs="Times New Roman"/>
                <w:sz w:val="16"/>
                <w:szCs w:val="16"/>
              </w:rPr>
              <w:t>Количество часов/</w:t>
            </w:r>
            <w:proofErr w:type="spellStart"/>
            <w:r w:rsidRPr="003C039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017" w:type="dxa"/>
          </w:tcPr>
          <w:p w:rsidR="003C0390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3 год</w:t>
            </w:r>
          </w:p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3C0390">
              <w:rPr>
                <w:rFonts w:ascii="Times New Roman" w:hAnsi="Times New Roman" w:cs="Times New Roman"/>
                <w:sz w:val="16"/>
                <w:szCs w:val="16"/>
              </w:rPr>
              <w:t>Количество часов/</w:t>
            </w:r>
            <w:proofErr w:type="spellStart"/>
            <w:r w:rsidRPr="003C039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986" w:type="dxa"/>
            <w:textDirection w:val="btLr"/>
          </w:tcPr>
          <w:p w:rsidR="003C0390" w:rsidRPr="006634BE" w:rsidRDefault="003C0390" w:rsidP="000451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 xml:space="preserve">Контрольный урок </w:t>
            </w:r>
          </w:p>
        </w:tc>
        <w:tc>
          <w:tcPr>
            <w:tcW w:w="725" w:type="dxa"/>
            <w:textDirection w:val="btLr"/>
          </w:tcPr>
          <w:p w:rsidR="003C0390" w:rsidRPr="006634BE" w:rsidRDefault="003C0390" w:rsidP="000451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53" w:type="dxa"/>
            <w:textDirection w:val="btLr"/>
          </w:tcPr>
          <w:p w:rsidR="003C0390" w:rsidRPr="006634BE" w:rsidRDefault="003C0390" w:rsidP="000451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044" w:type="dxa"/>
            <w:textDirection w:val="btLr"/>
          </w:tcPr>
          <w:p w:rsidR="003C0390" w:rsidRPr="006634BE" w:rsidRDefault="003C0390" w:rsidP="000451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3C0390" w:rsidRPr="006634BE" w:rsidTr="003C0390">
        <w:tc>
          <w:tcPr>
            <w:tcW w:w="564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1017" w:type="dxa"/>
          </w:tcPr>
          <w:p w:rsidR="003C0390" w:rsidRPr="00DA2482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</w:tcPr>
          <w:p w:rsidR="003C0390" w:rsidRPr="00DA2482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</w:tcPr>
          <w:p w:rsidR="003C0390" w:rsidRPr="00DA2482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6</w:t>
            </w:r>
          </w:p>
        </w:tc>
      </w:tr>
      <w:tr w:rsidR="003C0390" w:rsidRPr="006634BE" w:rsidTr="003C0390">
        <w:tc>
          <w:tcPr>
            <w:tcW w:w="564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634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Исполнительская подготовка</w:t>
            </w:r>
            <w:r w:rsidRPr="006634BE">
              <w:rPr>
                <w:rStyle w:val="a8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01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725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90" w:rsidRPr="006634BE" w:rsidTr="003C0390">
        <w:tc>
          <w:tcPr>
            <w:tcW w:w="564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634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7" w:type="dxa"/>
          </w:tcPr>
          <w:p w:rsidR="003C0390" w:rsidRPr="00DA2482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Изучение оркестровых партий</w:t>
            </w:r>
            <w:r w:rsidRPr="006634BE">
              <w:rPr>
                <w:rStyle w:val="a8"/>
                <w:rFonts w:ascii="Times New Roman" w:hAnsi="Times New Roman" w:cs="Times New Roman"/>
              </w:rPr>
              <w:footnoteReference w:id="2"/>
            </w:r>
            <w:r w:rsidRPr="00DA248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>
              <w:rPr>
                <w:rStyle w:val="a8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01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725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90" w:rsidRPr="006634BE" w:rsidTr="003C0390">
        <w:tc>
          <w:tcPr>
            <w:tcW w:w="564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Всего часов:</w:t>
            </w:r>
          </w:p>
        </w:tc>
        <w:tc>
          <w:tcPr>
            <w:tcW w:w="101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7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  <w:r w:rsidRPr="006634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3C0390" w:rsidRPr="006634BE" w:rsidRDefault="003C0390" w:rsidP="00045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0390" w:rsidRPr="006634BE" w:rsidRDefault="003C0390" w:rsidP="003C0390">
      <w:pPr>
        <w:jc w:val="center"/>
        <w:rPr>
          <w:rFonts w:ascii="Times New Roman" w:hAnsi="Times New Roman" w:cs="Times New Roman"/>
        </w:rPr>
      </w:pPr>
    </w:p>
    <w:p w:rsidR="00195270" w:rsidRDefault="001952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5270" w:rsidRDefault="0019527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390" w:rsidRDefault="003C0390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5575" w:rsidRDefault="00725575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5270" w:rsidRDefault="009F36BB">
      <w:pPr>
        <w:spacing w:after="0" w:line="240" w:lineRule="auto"/>
        <w:ind w:left="1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К.</w:t>
      </w:r>
    </w:p>
    <w:p w:rsidR="00195270" w:rsidRDefault="0019527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5270" w:rsidRDefault="009F36BB">
      <w:pPr>
        <w:spacing w:after="0" w:line="240" w:lineRule="auto"/>
        <w:ind w:left="22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195270" w:rsidRDefault="0019527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95270" w:rsidRDefault="009F36BB">
      <w:pPr>
        <w:tabs>
          <w:tab w:val="left" w:pos="403"/>
          <w:tab w:val="left" w:pos="2511"/>
          <w:tab w:val="left" w:pos="3750"/>
          <w:tab w:val="left" w:pos="5168"/>
          <w:tab w:val="left" w:pos="7187"/>
          <w:tab w:val="left" w:pos="8350"/>
        </w:tabs>
        <w:spacing w:after="0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 контроль,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</w:t>
      </w:r>
    </w:p>
    <w:p w:rsidR="00195270" w:rsidRDefault="009F36BB" w:rsidP="009F36BB">
      <w:pPr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ртного 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744F" w:rsidRDefault="0077744F" w:rsidP="009F36BB">
      <w:pPr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270" w:rsidRDefault="009F36BB">
      <w:pPr>
        <w:spacing w:after="0" w:line="240" w:lineRule="auto"/>
        <w:ind w:left="372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ценки</w:t>
      </w:r>
    </w:p>
    <w:p w:rsidR="00195270" w:rsidRDefault="009F36BB">
      <w:pPr>
        <w:spacing w:before="36" w:after="0" w:line="275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трового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плины.</w:t>
      </w:r>
    </w:p>
    <w:p w:rsidR="0077744F" w:rsidRDefault="0077744F" w:rsidP="0077744F">
      <w:pPr>
        <w:spacing w:after="0" w:line="240" w:lineRule="auto"/>
        <w:ind w:left="2716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77744F" w:rsidRDefault="0077744F" w:rsidP="0077744F">
      <w:pPr>
        <w:spacing w:after="0" w:line="240" w:lineRule="auto"/>
        <w:ind w:left="2716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хся</w:t>
      </w:r>
    </w:p>
    <w:p w:rsidR="0077744F" w:rsidRDefault="0077744F" w:rsidP="0077744F">
      <w:pPr>
        <w:spacing w:before="3" w:after="0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комплекс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77744F" w:rsidRDefault="0077744F" w:rsidP="0077744F">
      <w:pPr>
        <w:tabs>
          <w:tab w:val="left" w:pos="963"/>
        </w:tabs>
        <w:spacing w:after="0" w:line="275" w:lineRule="auto"/>
        <w:ind w:left="1" w:right="-20" w:firstLine="5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исполнен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артии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естро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ыслом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требован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нот с лис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77744F" w:rsidRDefault="0077744F" w:rsidP="0077744F">
      <w:pPr>
        <w:tabs>
          <w:tab w:val="left" w:pos="963"/>
        </w:tabs>
        <w:spacing w:after="0"/>
        <w:ind w:left="1" w:right="-20" w:firstLine="5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ыки,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естром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лом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ами;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слы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ать тем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подг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и, сопро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7744F" w:rsidRDefault="0077744F" w:rsidP="0077744F">
      <w:pPr>
        <w:tabs>
          <w:tab w:val="left" w:pos="963"/>
        </w:tabs>
        <w:spacing w:after="0" w:line="240" w:lineRule="auto"/>
        <w:ind w:left="5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солиста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7744F" w:rsidRDefault="0077744F" w:rsidP="0077744F">
      <w:pPr>
        <w:tabs>
          <w:tab w:val="left" w:pos="963"/>
        </w:tabs>
        <w:spacing w:before="37" w:after="0" w:line="240" w:lineRule="auto"/>
        <w:ind w:left="5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 грамотно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исполн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ркест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77744F" w:rsidRDefault="0077744F" w:rsidP="0077744F">
      <w:pPr>
        <w:tabs>
          <w:tab w:val="left" w:pos="2052"/>
          <w:tab w:val="left" w:pos="3003"/>
          <w:tab w:val="left" w:pos="3329"/>
          <w:tab w:val="left" w:pos="4560"/>
          <w:tab w:val="left" w:pos="6799"/>
          <w:tab w:val="left" w:pos="8080"/>
        </w:tabs>
        <w:spacing w:before="37" w:after="0"/>
        <w:ind w:left="1" w:right="-15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кес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классе,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скникам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последствии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стия в разли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колл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естро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ссиональ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заведени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95270" w:rsidRDefault="00195270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744F" w:rsidRDefault="009F36BB" w:rsidP="0077744F">
      <w:pPr>
        <w:spacing w:after="0" w:line="274" w:lineRule="auto"/>
        <w:ind w:left="-20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Оп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и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сание</w:t>
      </w:r>
      <w:r w:rsidRPr="007774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м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а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32"/>
        </w:rPr>
        <w:t>т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ериал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32"/>
          <w:szCs w:val="32"/>
        </w:rPr>
        <w:t>ь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н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о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-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32"/>
        </w:rPr>
        <w:t>т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ехнич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ес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к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и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х</w:t>
      </w:r>
      <w:r w:rsidRPr="007774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у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сл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ов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и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й</w:t>
      </w:r>
      <w:r w:rsidRPr="007774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реализац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и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и</w:t>
      </w:r>
      <w:r w:rsidRPr="007774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обр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32"/>
          <w:szCs w:val="32"/>
        </w:rPr>
        <w:t>а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з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о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в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32"/>
          <w:szCs w:val="32"/>
        </w:rPr>
        <w:t>а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32"/>
        </w:rPr>
        <w:t>т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е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л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ь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н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32"/>
          <w:szCs w:val="32"/>
        </w:rPr>
        <w:t>о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й</w:t>
      </w:r>
      <w:r w:rsidRPr="007774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п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рогр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32"/>
          <w:szCs w:val="32"/>
        </w:rPr>
        <w:t>а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м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м</w:t>
      </w:r>
      <w:r w:rsidRPr="007774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ы</w:t>
      </w:r>
    </w:p>
    <w:p w:rsidR="00195270" w:rsidRDefault="009F36BB" w:rsidP="008B130B">
      <w:pPr>
        <w:spacing w:after="0" w:line="274" w:lineRule="auto"/>
        <w:ind w:left="-2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МБУДО ДМШ №2 имени В.К. </w:t>
      </w:r>
      <w:proofErr w:type="spellStart"/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>Мержанова</w:t>
      </w:r>
      <w:proofErr w:type="spellEnd"/>
      <w:r w:rsidR="008B13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195270" w:rsidRDefault="001952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5270" w:rsidRDefault="009F36BB" w:rsidP="008B130B">
      <w:pPr>
        <w:tabs>
          <w:tab w:val="left" w:pos="1416"/>
        </w:tabs>
        <w:spacing w:after="0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тровый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льтами, 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195270" w:rsidRDefault="009F36BB" w:rsidP="008B130B">
      <w:pPr>
        <w:tabs>
          <w:tab w:val="left" w:pos="1416"/>
        </w:tabs>
        <w:spacing w:after="0" w:line="275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фортеп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ано;</w:t>
      </w:r>
    </w:p>
    <w:p w:rsidR="00195270" w:rsidRDefault="009F36BB" w:rsidP="008B130B">
      <w:pPr>
        <w:tabs>
          <w:tab w:val="left" w:pos="1416"/>
        </w:tabs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 фортеп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тами.</w:t>
      </w:r>
    </w:p>
    <w:p w:rsidR="00195270" w:rsidRDefault="009F36BB" w:rsidP="008B130B">
      <w:pPr>
        <w:tabs>
          <w:tab w:val="left" w:pos="4080"/>
          <w:tab w:val="left" w:pos="5292"/>
          <w:tab w:val="left" w:pos="6040"/>
          <w:tab w:val="left" w:pos="7712"/>
        </w:tabs>
        <w:spacing w:before="43"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МБУДО ДМШ №2 имени В.К. </w:t>
      </w:r>
      <w:proofErr w:type="spellStart"/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>Мержанова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ентов.</w:t>
      </w:r>
    </w:p>
    <w:p w:rsidR="00195270" w:rsidRDefault="00195270" w:rsidP="008B130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2AE" w:rsidRDefault="001872AE">
      <w:pPr>
        <w:spacing w:after="0" w:line="240" w:lineRule="auto"/>
        <w:ind w:left="2716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sectPr w:rsidR="001872AE" w:rsidSect="009F36BB">
      <w:pgSz w:w="11906" w:h="16838"/>
      <w:pgMar w:top="1134" w:right="845" w:bottom="851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1A" w:rsidRDefault="0023701A" w:rsidP="003C0390">
      <w:pPr>
        <w:spacing w:after="0" w:line="240" w:lineRule="auto"/>
      </w:pPr>
      <w:r>
        <w:separator/>
      </w:r>
    </w:p>
  </w:endnote>
  <w:endnote w:type="continuationSeparator" w:id="0">
    <w:p w:rsidR="0023701A" w:rsidRDefault="0023701A" w:rsidP="003C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1A" w:rsidRDefault="0023701A" w:rsidP="003C0390">
      <w:pPr>
        <w:spacing w:after="0" w:line="240" w:lineRule="auto"/>
      </w:pPr>
      <w:r>
        <w:separator/>
      </w:r>
    </w:p>
  </w:footnote>
  <w:footnote w:type="continuationSeparator" w:id="0">
    <w:p w:rsidR="0023701A" w:rsidRDefault="0023701A" w:rsidP="003C0390">
      <w:pPr>
        <w:spacing w:after="0" w:line="240" w:lineRule="auto"/>
      </w:pPr>
      <w:r>
        <w:continuationSeparator/>
      </w:r>
    </w:p>
  </w:footnote>
  <w:footnote w:id="1">
    <w:p w:rsidR="003C0390" w:rsidRPr="00997981" w:rsidRDefault="003C0390" w:rsidP="003C0390">
      <w:pPr>
        <w:pStyle w:val="a6"/>
        <w:rPr>
          <w:rFonts w:ascii="Times New Roman" w:hAnsi="Times New Roman" w:cs="Times New Roman"/>
        </w:rPr>
      </w:pPr>
      <w:r w:rsidRPr="00997981">
        <w:rPr>
          <w:rStyle w:val="a8"/>
          <w:rFonts w:ascii="Times New Roman" w:hAnsi="Times New Roman" w:cs="Times New Roman"/>
        </w:rPr>
        <w:footnoteRef/>
      </w:r>
      <w:r w:rsidRPr="00997981">
        <w:rPr>
          <w:rFonts w:ascii="Times New Roman" w:hAnsi="Times New Roman" w:cs="Times New Roman"/>
        </w:rPr>
        <w:t xml:space="preserve"> По дисциплине «Исполнительская подготовка» предусмотрены концертмейстерские часы из расчета 100% от общего объема часов по данной дисциплине. </w:t>
      </w:r>
    </w:p>
  </w:footnote>
  <w:footnote w:id="2">
    <w:p w:rsidR="003C0390" w:rsidRPr="00997981" w:rsidRDefault="003C0390" w:rsidP="003C0390">
      <w:pPr>
        <w:pStyle w:val="a6"/>
        <w:rPr>
          <w:rFonts w:ascii="Times New Roman" w:hAnsi="Times New Roman" w:cs="Times New Roman"/>
        </w:rPr>
      </w:pPr>
      <w:r w:rsidRPr="00997981">
        <w:rPr>
          <w:rStyle w:val="a8"/>
          <w:rFonts w:ascii="Times New Roman" w:hAnsi="Times New Roman" w:cs="Times New Roman"/>
        </w:rPr>
        <w:footnoteRef/>
      </w:r>
      <w:r w:rsidRPr="00997981">
        <w:rPr>
          <w:rFonts w:ascii="Times New Roman" w:hAnsi="Times New Roman" w:cs="Times New Roman"/>
        </w:rPr>
        <w:t xml:space="preserve"> Дисциплина «Изучение оркестровых партий» может проходить в форме индивидуальных занятий (если инструмент, на котором играет учащийся исполняет отдельную партию: баян, флейта, ударные (или если из числа учащихся </w:t>
      </w:r>
      <w:proofErr w:type="gramStart"/>
      <w:r w:rsidRPr="00997981">
        <w:rPr>
          <w:rFonts w:ascii="Times New Roman" w:hAnsi="Times New Roman" w:cs="Times New Roman"/>
        </w:rPr>
        <w:t>не возможно</w:t>
      </w:r>
      <w:proofErr w:type="gramEnd"/>
      <w:r w:rsidRPr="00997981">
        <w:rPr>
          <w:rFonts w:ascii="Times New Roman" w:hAnsi="Times New Roman" w:cs="Times New Roman"/>
        </w:rPr>
        <w:t xml:space="preserve"> сформировать группы)). В групповой форме занятия проводятся если ученик играет на домре, балалайке и их разновидностях и численный состав учащихся позволяет организовать группы).</w:t>
      </w:r>
    </w:p>
    <w:p w:rsidR="003C0390" w:rsidRPr="00997981" w:rsidRDefault="003C0390" w:rsidP="003C0390">
      <w:pPr>
        <w:pStyle w:val="a6"/>
        <w:rPr>
          <w:rFonts w:ascii="Times New Roman" w:hAnsi="Times New Roman" w:cs="Times New Roman"/>
        </w:rPr>
      </w:pPr>
    </w:p>
  </w:footnote>
  <w:footnote w:id="3">
    <w:p w:rsidR="003C0390" w:rsidRPr="00997981" w:rsidRDefault="003C0390" w:rsidP="003C0390">
      <w:pPr>
        <w:pStyle w:val="a6"/>
        <w:rPr>
          <w:rFonts w:ascii="Times New Roman" w:hAnsi="Times New Roman" w:cs="Times New Roman"/>
        </w:rPr>
      </w:pPr>
      <w:r w:rsidRPr="00997981">
        <w:rPr>
          <w:rStyle w:val="a8"/>
          <w:rFonts w:ascii="Times New Roman" w:hAnsi="Times New Roman" w:cs="Times New Roman"/>
        </w:rPr>
        <w:footnoteRef/>
      </w:r>
      <w:r w:rsidRPr="00997981">
        <w:rPr>
          <w:rFonts w:ascii="Times New Roman" w:hAnsi="Times New Roman" w:cs="Times New Roman"/>
        </w:rPr>
        <w:t xml:space="preserve"> По дисциплине «Основы </w:t>
      </w:r>
      <w:proofErr w:type="spellStart"/>
      <w:r w:rsidRPr="00997981">
        <w:rPr>
          <w:rFonts w:ascii="Times New Roman" w:hAnsi="Times New Roman" w:cs="Times New Roman"/>
        </w:rPr>
        <w:t>дирижирования</w:t>
      </w:r>
      <w:proofErr w:type="spellEnd"/>
      <w:r w:rsidRPr="00997981">
        <w:rPr>
          <w:rFonts w:ascii="Times New Roman" w:hAnsi="Times New Roman" w:cs="Times New Roman"/>
        </w:rPr>
        <w:t xml:space="preserve">» предусматривается 100% концертмейстерских часов.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34E6"/>
    <w:multiLevelType w:val="hybridMultilevel"/>
    <w:tmpl w:val="2A623A68"/>
    <w:lvl w:ilvl="0" w:tplc="F2E03FFE">
      <w:numFmt w:val="bullet"/>
      <w:lvlText w:val="–"/>
      <w:lvlJc w:val="left"/>
      <w:pPr>
        <w:ind w:left="113" w:hanging="2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894337A">
      <w:numFmt w:val="bullet"/>
      <w:lvlText w:val="•"/>
      <w:lvlJc w:val="left"/>
      <w:pPr>
        <w:ind w:left="1094" w:hanging="211"/>
      </w:pPr>
      <w:rPr>
        <w:rFonts w:hint="default"/>
      </w:rPr>
    </w:lvl>
    <w:lvl w:ilvl="2" w:tplc="1668DAD6">
      <w:numFmt w:val="bullet"/>
      <w:lvlText w:val="•"/>
      <w:lvlJc w:val="left"/>
      <w:pPr>
        <w:ind w:left="2068" w:hanging="211"/>
      </w:pPr>
      <w:rPr>
        <w:rFonts w:hint="default"/>
      </w:rPr>
    </w:lvl>
    <w:lvl w:ilvl="3" w:tplc="F9C48CBE">
      <w:numFmt w:val="bullet"/>
      <w:lvlText w:val="•"/>
      <w:lvlJc w:val="left"/>
      <w:pPr>
        <w:ind w:left="3043" w:hanging="211"/>
      </w:pPr>
      <w:rPr>
        <w:rFonts w:hint="default"/>
      </w:rPr>
    </w:lvl>
    <w:lvl w:ilvl="4" w:tplc="C33EAE88">
      <w:numFmt w:val="bullet"/>
      <w:lvlText w:val="•"/>
      <w:lvlJc w:val="left"/>
      <w:pPr>
        <w:ind w:left="4017" w:hanging="211"/>
      </w:pPr>
      <w:rPr>
        <w:rFonts w:hint="default"/>
      </w:rPr>
    </w:lvl>
    <w:lvl w:ilvl="5" w:tplc="33CEBF96">
      <w:numFmt w:val="bullet"/>
      <w:lvlText w:val="•"/>
      <w:lvlJc w:val="left"/>
      <w:pPr>
        <w:ind w:left="4992" w:hanging="211"/>
      </w:pPr>
      <w:rPr>
        <w:rFonts w:hint="default"/>
      </w:rPr>
    </w:lvl>
    <w:lvl w:ilvl="6" w:tplc="56F6B1CC">
      <w:numFmt w:val="bullet"/>
      <w:lvlText w:val="•"/>
      <w:lvlJc w:val="left"/>
      <w:pPr>
        <w:ind w:left="5966" w:hanging="211"/>
      </w:pPr>
      <w:rPr>
        <w:rFonts w:hint="default"/>
      </w:rPr>
    </w:lvl>
    <w:lvl w:ilvl="7" w:tplc="705E2F44">
      <w:numFmt w:val="bullet"/>
      <w:lvlText w:val="•"/>
      <w:lvlJc w:val="left"/>
      <w:pPr>
        <w:ind w:left="6941" w:hanging="211"/>
      </w:pPr>
      <w:rPr>
        <w:rFonts w:hint="default"/>
      </w:rPr>
    </w:lvl>
    <w:lvl w:ilvl="8" w:tplc="90F69A82">
      <w:numFmt w:val="bullet"/>
      <w:lvlText w:val="•"/>
      <w:lvlJc w:val="left"/>
      <w:pPr>
        <w:ind w:left="7915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70"/>
    <w:rsid w:val="00052922"/>
    <w:rsid w:val="000C16EF"/>
    <w:rsid w:val="000D5453"/>
    <w:rsid w:val="001872AE"/>
    <w:rsid w:val="00190D31"/>
    <w:rsid w:val="00195270"/>
    <w:rsid w:val="0023701A"/>
    <w:rsid w:val="003C0390"/>
    <w:rsid w:val="00566B27"/>
    <w:rsid w:val="005B3BB9"/>
    <w:rsid w:val="00725575"/>
    <w:rsid w:val="0077744F"/>
    <w:rsid w:val="008B130B"/>
    <w:rsid w:val="00997981"/>
    <w:rsid w:val="009F36BB"/>
    <w:rsid w:val="00AC74E4"/>
    <w:rsid w:val="00CA5BA9"/>
    <w:rsid w:val="00CC7900"/>
    <w:rsid w:val="00E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9433"/>
  <w15:docId w15:val="{4D44E71A-A189-4FC0-9DDE-D0520F6E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5BA9"/>
    <w:pPr>
      <w:widowControl w:val="0"/>
      <w:autoSpaceDE w:val="0"/>
      <w:autoSpaceDN w:val="0"/>
      <w:spacing w:after="0" w:line="240" w:lineRule="auto"/>
      <w:ind w:left="7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CC7900"/>
    <w:rPr>
      <w:b/>
      <w:bCs/>
    </w:rPr>
  </w:style>
  <w:style w:type="paragraph" w:customStyle="1" w:styleId="default">
    <w:name w:val="default"/>
    <w:basedOn w:val="a"/>
    <w:rsid w:val="00C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C03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C039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C0390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3C0390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CA5BA9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9">
    <w:name w:val="List Paragraph"/>
    <w:basedOn w:val="a"/>
    <w:uiPriority w:val="1"/>
    <w:qFormat/>
    <w:rsid w:val="00CA5BA9"/>
    <w:pPr>
      <w:widowControl w:val="0"/>
      <w:autoSpaceDE w:val="0"/>
      <w:autoSpaceDN w:val="0"/>
      <w:spacing w:after="0" w:line="240" w:lineRule="auto"/>
      <w:ind w:left="781" w:hanging="56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6">
    <w:name w:val="c6"/>
    <w:basedOn w:val="a0"/>
    <w:rsid w:val="005B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skola skola</cp:lastModifiedBy>
  <cp:revision>2</cp:revision>
  <dcterms:created xsi:type="dcterms:W3CDTF">2019-05-05T19:21:00Z</dcterms:created>
  <dcterms:modified xsi:type="dcterms:W3CDTF">2019-05-05T19:21:00Z</dcterms:modified>
</cp:coreProperties>
</file>