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B" w:rsidRPr="00DB5BB9" w:rsidRDefault="003B005B" w:rsidP="009A5C25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3B005B" w:rsidRPr="00DB5BB9" w:rsidRDefault="003B005B" w:rsidP="009A5C25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Слушание музыки</w:t>
      </w:r>
      <w:r w:rsidRPr="00DB5BB9">
        <w:rPr>
          <w:b/>
        </w:rPr>
        <w:t>»</w:t>
      </w:r>
    </w:p>
    <w:p w:rsidR="003B005B" w:rsidRPr="00DB5BB9" w:rsidRDefault="003B005B" w:rsidP="009A5C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ПО.01.УП.03</w:t>
      </w:r>
      <w:r w:rsidRPr="00DB5BB9">
        <w:rPr>
          <w:b/>
          <w:sz w:val="24"/>
          <w:szCs w:val="24"/>
        </w:rPr>
        <w:t>. дополнительн</w:t>
      </w:r>
      <w:r>
        <w:rPr>
          <w:b/>
          <w:sz w:val="24"/>
          <w:szCs w:val="24"/>
        </w:rPr>
        <w:t>ых предпрофессиональных общеобразовательных программ</w:t>
      </w:r>
      <w:r w:rsidRPr="00DB5BB9">
        <w:rPr>
          <w:b/>
          <w:sz w:val="24"/>
          <w:szCs w:val="24"/>
        </w:rPr>
        <w:t xml:space="preserve"> в области музыкального искусства </w:t>
      </w:r>
    </w:p>
    <w:p w:rsidR="003B005B" w:rsidRPr="00393521" w:rsidRDefault="003B005B" w:rsidP="009A5C25">
      <w:pPr>
        <w:pStyle w:val="11"/>
        <w:ind w:left="0" w:right="517"/>
        <w:rPr>
          <w:u w:val="none"/>
        </w:rPr>
      </w:pPr>
      <w:r w:rsidRPr="00393521">
        <w:rPr>
          <w:u w:val="none"/>
        </w:rPr>
        <w:t>«Струнные</w:t>
      </w:r>
      <w:r w:rsidRPr="00393521">
        <w:rPr>
          <w:spacing w:val="-5"/>
          <w:u w:val="none"/>
        </w:rPr>
        <w:t xml:space="preserve"> </w:t>
      </w:r>
      <w:r w:rsidRPr="00393521">
        <w:rPr>
          <w:u w:val="none"/>
        </w:rPr>
        <w:t>инструменты»,</w:t>
      </w:r>
      <w:r w:rsidRPr="00393521">
        <w:rPr>
          <w:spacing w:val="-2"/>
          <w:u w:val="none"/>
        </w:rPr>
        <w:t xml:space="preserve"> </w:t>
      </w:r>
      <w:r w:rsidRPr="00393521">
        <w:rPr>
          <w:u w:val="none"/>
        </w:rPr>
        <w:t>«Народные</w:t>
      </w:r>
      <w:r w:rsidRPr="00393521">
        <w:rPr>
          <w:spacing w:val="-4"/>
          <w:u w:val="none"/>
        </w:rPr>
        <w:t xml:space="preserve"> </w:t>
      </w:r>
      <w:r w:rsidRPr="00393521">
        <w:rPr>
          <w:u w:val="none"/>
        </w:rPr>
        <w:t>инструменты»,</w:t>
      </w:r>
    </w:p>
    <w:p w:rsidR="003B005B" w:rsidRDefault="003B005B" w:rsidP="009A5C25">
      <w:pPr>
        <w:ind w:left="1608" w:right="1908"/>
        <w:jc w:val="center"/>
        <w:rPr>
          <w:b/>
          <w:sz w:val="24"/>
        </w:rPr>
      </w:pPr>
      <w:r w:rsidRPr="00393521">
        <w:rPr>
          <w:b/>
          <w:sz w:val="24"/>
        </w:rPr>
        <w:t>«Духовые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и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ударные</w:t>
      </w:r>
      <w:r w:rsidRPr="00393521">
        <w:rPr>
          <w:b/>
          <w:spacing w:val="-3"/>
          <w:sz w:val="24"/>
        </w:rPr>
        <w:t xml:space="preserve"> </w:t>
      </w:r>
      <w:r w:rsidRPr="00393521">
        <w:rPr>
          <w:b/>
          <w:sz w:val="24"/>
        </w:rPr>
        <w:t>инструменты»</w:t>
      </w:r>
    </w:p>
    <w:p w:rsidR="003B005B" w:rsidRDefault="003B005B" w:rsidP="003B005B">
      <w:pPr>
        <w:pStyle w:val="31"/>
        <w:spacing w:before="91"/>
        <w:ind w:left="728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3B005B" w:rsidRDefault="003B005B" w:rsidP="003B005B">
      <w:pPr>
        <w:pStyle w:val="a3"/>
        <w:ind w:right="12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 программам в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«Фортепиано»,</w:t>
      </w:r>
      <w:r>
        <w:rPr>
          <w:spacing w:val="7"/>
        </w:rPr>
        <w:t xml:space="preserve"> </w:t>
      </w:r>
      <w:r>
        <w:t>«Струнные</w:t>
      </w:r>
      <w:r>
        <w:rPr>
          <w:spacing w:val="11"/>
        </w:rPr>
        <w:t xml:space="preserve"> </w:t>
      </w:r>
      <w:r>
        <w:t>инструменты»,</w:t>
      </w:r>
      <w:r>
        <w:rPr>
          <w:spacing w:val="6"/>
        </w:rPr>
        <w:t xml:space="preserve"> </w:t>
      </w:r>
      <w:r>
        <w:t>«Духовые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ударные</w:t>
      </w:r>
      <w:r>
        <w:rPr>
          <w:spacing w:val="5"/>
        </w:rPr>
        <w:t xml:space="preserve"> </w:t>
      </w:r>
      <w:r>
        <w:t>инструменты»,</w:t>
      </w:r>
    </w:p>
    <w:p w:rsidR="003B005B" w:rsidRDefault="003B005B" w:rsidP="003B005B">
      <w:pPr>
        <w:pStyle w:val="a3"/>
        <w:jc w:val="both"/>
      </w:pPr>
      <w:r>
        <w:t>«Народные</w:t>
      </w:r>
      <w:r>
        <w:rPr>
          <w:spacing w:val="-9"/>
        </w:rPr>
        <w:t xml:space="preserve"> </w:t>
      </w:r>
      <w:r>
        <w:t>инструменты».</w:t>
      </w:r>
    </w:p>
    <w:p w:rsidR="003B005B" w:rsidRDefault="003B005B" w:rsidP="003B005B">
      <w:pPr>
        <w:pStyle w:val="a3"/>
        <w:ind w:right="119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 обучающихся, формирование эстетических взглядов на основе развития 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3B005B" w:rsidRDefault="003B005B" w:rsidP="003B005B">
      <w:pPr>
        <w:pStyle w:val="a3"/>
        <w:spacing w:line="251" w:lineRule="exact"/>
        <w:ind w:left="673"/>
        <w:jc w:val="both"/>
      </w:pPr>
      <w:r>
        <w:t>Программа</w:t>
      </w:r>
      <w:r>
        <w:rPr>
          <w:spacing w:val="-4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на:</w:t>
      </w:r>
    </w:p>
    <w:p w:rsidR="003B005B" w:rsidRDefault="003B005B" w:rsidP="003B005B">
      <w:pPr>
        <w:pStyle w:val="a5"/>
        <w:numPr>
          <w:ilvl w:val="0"/>
          <w:numId w:val="2"/>
        </w:numPr>
        <w:tabs>
          <w:tab w:val="left" w:pos="763"/>
        </w:tabs>
        <w:ind w:right="126" w:firstLine="496"/>
      </w:pPr>
      <w:proofErr w:type="gramStart"/>
      <w:r>
        <w:t>развитие</w:t>
      </w:r>
      <w:r>
        <w:rPr>
          <w:spacing w:val="32"/>
        </w:rPr>
        <w:t xml:space="preserve"> </w:t>
      </w:r>
      <w:r>
        <w:t>художественных</w:t>
      </w:r>
      <w:r>
        <w:rPr>
          <w:spacing w:val="34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потребности</w:t>
      </w:r>
      <w:r>
        <w:rPr>
          <w:spacing w:val="33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искусства;</w:t>
      </w:r>
      <w:proofErr w:type="gramEnd"/>
    </w:p>
    <w:p w:rsidR="003B005B" w:rsidRDefault="003B005B" w:rsidP="003B005B">
      <w:pPr>
        <w:pStyle w:val="a5"/>
        <w:numPr>
          <w:ilvl w:val="0"/>
          <w:numId w:val="2"/>
        </w:numPr>
        <w:tabs>
          <w:tab w:val="left" w:pos="891"/>
          <w:tab w:val="left" w:pos="892"/>
          <w:tab w:val="left" w:pos="2185"/>
          <w:tab w:val="left" w:pos="2924"/>
          <w:tab w:val="left" w:pos="3245"/>
          <w:tab w:val="left" w:pos="4525"/>
          <w:tab w:val="left" w:pos="5787"/>
          <w:tab w:val="left" w:pos="7053"/>
          <w:tab w:val="left" w:pos="9281"/>
        </w:tabs>
        <w:spacing w:before="1"/>
        <w:ind w:right="120" w:firstLine="496"/>
      </w:pPr>
      <w:r>
        <w:t>воспитание</w:t>
      </w:r>
      <w:r>
        <w:tab/>
        <w:t>детей</w:t>
      </w:r>
      <w:r>
        <w:tab/>
        <w:t>в</w:t>
      </w:r>
      <w:r>
        <w:tab/>
        <w:t>творческой</w:t>
      </w:r>
      <w:r>
        <w:tab/>
        <w:t>атмосфере,</w:t>
      </w:r>
      <w:r>
        <w:tab/>
        <w:t>обстановке</w:t>
      </w:r>
      <w:r>
        <w:tab/>
        <w:t>доброжелательности,</w:t>
      </w:r>
      <w:r>
        <w:tab/>
      </w:r>
      <w:r>
        <w:rPr>
          <w:spacing w:val="-1"/>
        </w:rPr>
        <w:t>способствующей</w:t>
      </w:r>
      <w:r>
        <w:rPr>
          <w:spacing w:val="-52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музыкально-творческой деятельности;</w:t>
      </w:r>
    </w:p>
    <w:p w:rsidR="003B005B" w:rsidRDefault="003B005B" w:rsidP="003B005B">
      <w:pPr>
        <w:pStyle w:val="a5"/>
        <w:numPr>
          <w:ilvl w:val="0"/>
          <w:numId w:val="2"/>
        </w:numPr>
        <w:tabs>
          <w:tab w:val="left" w:pos="1033"/>
          <w:tab w:val="left" w:pos="1034"/>
        </w:tabs>
        <w:ind w:right="119" w:firstLine="496"/>
      </w:pPr>
      <w:r>
        <w:t>формирование</w:t>
      </w:r>
      <w:r>
        <w:rPr>
          <w:spacing w:val="15"/>
        </w:rPr>
        <w:t xml:space="preserve"> </w:t>
      </w:r>
      <w:r>
        <w:t>комплекса</w:t>
      </w:r>
      <w:r>
        <w:rPr>
          <w:spacing w:val="16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позволяющих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осваивать</w:t>
      </w:r>
      <w:r>
        <w:rPr>
          <w:spacing w:val="-52"/>
        </w:rPr>
        <w:t xml:space="preserve"> </w:t>
      </w:r>
      <w:r>
        <w:t>профессиональные</w:t>
      </w:r>
      <w:r>
        <w:rPr>
          <w:spacing w:val="52"/>
        </w:rPr>
        <w:t xml:space="preserve"> </w:t>
      </w:r>
      <w:r>
        <w:t>образовательные  программы</w:t>
      </w:r>
      <w:r>
        <w:rPr>
          <w:spacing w:val="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музыкального</w:t>
      </w:r>
      <w:r>
        <w:rPr>
          <w:spacing w:val="-5"/>
        </w:rPr>
        <w:t xml:space="preserve"> </w:t>
      </w:r>
      <w:r>
        <w:t>искусства.</w:t>
      </w:r>
    </w:p>
    <w:p w:rsidR="003B005B" w:rsidRDefault="003B005B" w:rsidP="003B005B">
      <w:pPr>
        <w:pStyle w:val="a3"/>
        <w:ind w:left="673"/>
        <w:jc w:val="both"/>
      </w:pPr>
      <w:r>
        <w:t>«Слушание</w:t>
      </w:r>
      <w:r>
        <w:rPr>
          <w:spacing w:val="29"/>
        </w:rPr>
        <w:t xml:space="preserve"> </w:t>
      </w:r>
      <w:r>
        <w:t>музыки»</w:t>
      </w:r>
      <w:r>
        <w:rPr>
          <w:spacing w:val="24"/>
        </w:rPr>
        <w:t xml:space="preserve"> </w:t>
      </w:r>
      <w:r>
        <w:t>находится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непосредственной</w:t>
      </w:r>
      <w:r>
        <w:rPr>
          <w:spacing w:val="28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29"/>
        </w:rPr>
        <w:t xml:space="preserve"> </w:t>
      </w:r>
      <w:r>
        <w:t>учебными</w:t>
      </w:r>
      <w:r>
        <w:rPr>
          <w:spacing w:val="28"/>
        </w:rPr>
        <w:t xml:space="preserve"> </w:t>
      </w:r>
      <w:r>
        <w:t>предметами,</w:t>
      </w:r>
      <w:r>
        <w:rPr>
          <w:spacing w:val="29"/>
        </w:rPr>
        <w:t xml:space="preserve"> </w:t>
      </w:r>
      <w:r>
        <w:t>такими,</w:t>
      </w:r>
      <w:r>
        <w:rPr>
          <w:spacing w:val="31"/>
        </w:rPr>
        <w:t xml:space="preserve"> </w:t>
      </w:r>
      <w:r>
        <w:t>как</w:t>
      </w:r>
    </w:p>
    <w:p w:rsidR="003B005B" w:rsidRDefault="003B005B" w:rsidP="003B005B">
      <w:pPr>
        <w:pStyle w:val="a3"/>
        <w:ind w:right="122"/>
        <w:jc w:val="both"/>
      </w:pPr>
      <w:r>
        <w:t>«Сольфеджио», «Музыкальная литература» и занимает важное место в системе обучения детей. Этот предмет</w:t>
      </w:r>
      <w:r>
        <w:rPr>
          <w:spacing w:val="1"/>
        </w:rPr>
        <w:t xml:space="preserve"> </w:t>
      </w:r>
      <w:r>
        <w:t>является базовой составляющей для последующего изучения предметов в области теории и истории музыки, а</w:t>
      </w:r>
      <w:r>
        <w:rPr>
          <w:spacing w:val="1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необходимым</w:t>
      </w:r>
      <w:r>
        <w:rPr>
          <w:spacing w:val="54"/>
        </w:rPr>
        <w:t xml:space="preserve"> </w:t>
      </w:r>
      <w:r>
        <w:t>условием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освоении</w:t>
      </w:r>
      <w:r>
        <w:rPr>
          <w:spacing w:val="53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исполнительства.</w:t>
      </w:r>
    </w:p>
    <w:p w:rsidR="003B005B" w:rsidRDefault="003B005B" w:rsidP="003B005B">
      <w:pPr>
        <w:pStyle w:val="31"/>
        <w:spacing w:line="251" w:lineRule="exact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3B005B" w:rsidRDefault="003B005B" w:rsidP="003B005B">
      <w:pPr>
        <w:pStyle w:val="a3"/>
        <w:ind w:right="119" w:firstLine="552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54"/>
        </w:rPr>
        <w:t xml:space="preserve"> </w:t>
      </w:r>
      <w:r>
        <w:t>в 1</w:t>
      </w:r>
      <w:r>
        <w:rPr>
          <w:spacing w:val="-3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возрасте  с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девяти</w:t>
      </w:r>
      <w:r>
        <w:rPr>
          <w:spacing w:val="-1"/>
        </w:rPr>
        <w:t xml:space="preserve"> </w:t>
      </w:r>
      <w:r>
        <w:t>лет, составляет</w:t>
      </w:r>
      <w:r>
        <w:rPr>
          <w:spacing w:val="-1"/>
        </w:rPr>
        <w:t xml:space="preserve"> </w:t>
      </w:r>
      <w:r>
        <w:t>3 года.</w:t>
      </w:r>
    </w:p>
    <w:p w:rsidR="00E3090A" w:rsidRPr="00E3090A" w:rsidRDefault="00E3090A" w:rsidP="003B005B">
      <w:pPr>
        <w:pStyle w:val="a3"/>
        <w:ind w:right="119" w:firstLine="552"/>
        <w:jc w:val="both"/>
        <w:rPr>
          <w:b/>
        </w:rPr>
      </w:pPr>
      <w:r w:rsidRPr="00E3090A">
        <w:rPr>
          <w:b/>
        </w:rPr>
        <w:t xml:space="preserve">Цели и задачи </w:t>
      </w:r>
      <w:proofErr w:type="gramStart"/>
      <w:r w:rsidRPr="00E3090A">
        <w:rPr>
          <w:b/>
        </w:rPr>
        <w:t>учебного</w:t>
      </w:r>
      <w:proofErr w:type="gramEnd"/>
      <w:r w:rsidRPr="00E3090A">
        <w:rPr>
          <w:b/>
        </w:rPr>
        <w:t xml:space="preserve"> </w:t>
      </w:r>
      <w:proofErr w:type="spellStart"/>
      <w:r w:rsidRPr="00E3090A">
        <w:rPr>
          <w:b/>
        </w:rPr>
        <w:t>пре</w:t>
      </w:r>
      <w:r>
        <w:rPr>
          <w:b/>
        </w:rPr>
        <w:t>л</w:t>
      </w:r>
      <w:r w:rsidRPr="00E3090A">
        <w:rPr>
          <w:b/>
        </w:rPr>
        <w:t>мета</w:t>
      </w:r>
      <w:proofErr w:type="spellEnd"/>
    </w:p>
    <w:p w:rsidR="003B005B" w:rsidRDefault="003B005B" w:rsidP="003B005B">
      <w:pPr>
        <w:pStyle w:val="31"/>
        <w:spacing w:line="235" w:lineRule="auto"/>
        <w:ind w:right="6981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3B005B" w:rsidRDefault="003B005B" w:rsidP="003B005B">
      <w:pPr>
        <w:pStyle w:val="a5"/>
        <w:numPr>
          <w:ilvl w:val="0"/>
          <w:numId w:val="2"/>
        </w:numPr>
        <w:tabs>
          <w:tab w:val="left" w:pos="758"/>
        </w:tabs>
        <w:spacing w:before="2"/>
        <w:ind w:right="123" w:firstLine="496"/>
        <w:jc w:val="both"/>
      </w:pPr>
      <w:r>
        <w:t>воспитание</w:t>
      </w:r>
      <w:r>
        <w:rPr>
          <w:spacing w:val="27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слушания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музыки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музыке</w:t>
      </w:r>
      <w:r>
        <w:rPr>
          <w:spacing w:val="-53"/>
        </w:rPr>
        <w:t xml:space="preserve"> </w:t>
      </w:r>
      <w:r>
        <w:t>как виде искусства, а также развитие музыкально-творческих способностей, приобретение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музыкального искусства.</w:t>
      </w:r>
    </w:p>
    <w:p w:rsidR="003B005B" w:rsidRDefault="003B005B" w:rsidP="003B005B">
      <w:pPr>
        <w:pStyle w:val="31"/>
        <w:spacing w:before="5"/>
        <w:jc w:val="left"/>
      </w:pPr>
      <w:r>
        <w:t>Задачи:</w:t>
      </w:r>
    </w:p>
    <w:p w:rsidR="003B005B" w:rsidRDefault="003B005B" w:rsidP="003B005B">
      <w:pPr>
        <w:pStyle w:val="a5"/>
        <w:numPr>
          <w:ilvl w:val="0"/>
          <w:numId w:val="2"/>
        </w:numPr>
        <w:tabs>
          <w:tab w:val="left" w:pos="674"/>
        </w:tabs>
        <w:spacing w:line="250" w:lineRule="exact"/>
        <w:ind w:left="673" w:hanging="126"/>
      </w:pP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музыке;</w:t>
      </w:r>
    </w:p>
    <w:p w:rsidR="003B005B" w:rsidRDefault="003B005B" w:rsidP="003B005B">
      <w:pPr>
        <w:pStyle w:val="a5"/>
        <w:numPr>
          <w:ilvl w:val="0"/>
          <w:numId w:val="2"/>
        </w:numPr>
        <w:tabs>
          <w:tab w:val="left" w:pos="683"/>
        </w:tabs>
        <w:spacing w:before="1"/>
        <w:ind w:right="121" w:firstLine="441"/>
      </w:pP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широким</w:t>
      </w:r>
      <w:r>
        <w:rPr>
          <w:spacing w:val="5"/>
        </w:rPr>
        <w:t xml:space="preserve"> </w:t>
      </w:r>
      <w:r>
        <w:t>кругом</w:t>
      </w:r>
      <w:r>
        <w:rPr>
          <w:spacing w:val="7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1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восприятия</w:t>
      </w:r>
      <w:r>
        <w:rPr>
          <w:spacing w:val="5"/>
        </w:rPr>
        <w:t xml:space="preserve"> </w:t>
      </w:r>
      <w:r>
        <w:t>образной</w:t>
      </w:r>
      <w:r>
        <w:rPr>
          <w:spacing w:val="-5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речи;</w:t>
      </w:r>
    </w:p>
    <w:p w:rsidR="003B005B" w:rsidRDefault="003B005B" w:rsidP="003B005B">
      <w:pPr>
        <w:pStyle w:val="a5"/>
        <w:numPr>
          <w:ilvl w:val="1"/>
          <w:numId w:val="3"/>
        </w:numPr>
        <w:tabs>
          <w:tab w:val="left" w:pos="674"/>
        </w:tabs>
        <w:spacing w:before="1" w:line="252" w:lineRule="exact"/>
        <w:ind w:left="673" w:hanging="182"/>
      </w:pPr>
      <w:r>
        <w:t>воспитание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слушания;</w:t>
      </w:r>
    </w:p>
    <w:p w:rsidR="003B005B" w:rsidRDefault="003B005B" w:rsidP="003B005B">
      <w:pPr>
        <w:pStyle w:val="a5"/>
        <w:numPr>
          <w:ilvl w:val="1"/>
          <w:numId w:val="3"/>
        </w:numPr>
        <w:tabs>
          <w:tab w:val="left" w:pos="695"/>
        </w:tabs>
        <w:ind w:right="126" w:firstLine="386"/>
      </w:pP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движением музыкальной</w:t>
      </w:r>
      <w:r w:rsidR="009A5C25">
        <w:t xml:space="preserve"> </w:t>
      </w:r>
      <w:r>
        <w:rPr>
          <w:spacing w:val="-5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 развитием</w:t>
      </w:r>
      <w:r>
        <w:rPr>
          <w:spacing w:val="-1"/>
        </w:rPr>
        <w:t xml:space="preserve"> </w:t>
      </w:r>
      <w:r>
        <w:t>интонаций;</w:t>
      </w:r>
    </w:p>
    <w:p w:rsidR="003B005B" w:rsidRDefault="003B005B" w:rsidP="003B005B">
      <w:pPr>
        <w:pStyle w:val="a5"/>
        <w:numPr>
          <w:ilvl w:val="1"/>
          <w:numId w:val="3"/>
        </w:numPr>
        <w:tabs>
          <w:tab w:val="left" w:pos="715"/>
        </w:tabs>
        <w:ind w:right="121" w:firstLine="386"/>
      </w:pPr>
      <w:r>
        <w:t>осознание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усвоение</w:t>
      </w:r>
      <w:r>
        <w:rPr>
          <w:spacing w:val="41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понятий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представлений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музыкальных</w:t>
      </w:r>
      <w:r>
        <w:rPr>
          <w:spacing w:val="39"/>
        </w:rPr>
        <w:t xml:space="preserve"> </w:t>
      </w:r>
      <w:r>
        <w:t>явлениях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средствах</w:t>
      </w:r>
      <w:r>
        <w:rPr>
          <w:spacing w:val="-52"/>
        </w:rPr>
        <w:t xml:space="preserve"> </w:t>
      </w:r>
      <w:r>
        <w:t>выразительности;</w:t>
      </w:r>
    </w:p>
    <w:p w:rsidR="003B005B" w:rsidRDefault="003B005B" w:rsidP="003B005B">
      <w:pPr>
        <w:pStyle w:val="a5"/>
        <w:numPr>
          <w:ilvl w:val="1"/>
          <w:numId w:val="3"/>
        </w:numPr>
        <w:tabs>
          <w:tab w:val="left" w:pos="674"/>
        </w:tabs>
        <w:spacing w:line="252" w:lineRule="exact"/>
        <w:ind w:left="673" w:hanging="182"/>
      </w:pPr>
      <w:r>
        <w:t>накопление</w:t>
      </w:r>
      <w:r>
        <w:rPr>
          <w:spacing w:val="-3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5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мышления;</w:t>
      </w:r>
    </w:p>
    <w:p w:rsidR="003B005B" w:rsidRDefault="003B005B" w:rsidP="003B005B">
      <w:pPr>
        <w:pStyle w:val="a5"/>
        <w:numPr>
          <w:ilvl w:val="1"/>
          <w:numId w:val="3"/>
        </w:numPr>
        <w:tabs>
          <w:tab w:val="left" w:pos="736"/>
        </w:tabs>
        <w:ind w:right="121" w:firstLine="386"/>
      </w:pPr>
      <w:r>
        <w:t>развитие</w:t>
      </w:r>
      <w:r>
        <w:rPr>
          <w:spacing w:val="7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важных</w:t>
      </w:r>
      <w:r>
        <w:rPr>
          <w:spacing w:val="7"/>
        </w:rPr>
        <w:t xml:space="preserve"> </w:t>
      </w:r>
      <w:r>
        <w:t>эстетических</w:t>
      </w:r>
      <w:r>
        <w:rPr>
          <w:spacing w:val="7"/>
        </w:rPr>
        <w:t xml:space="preserve"> </w:t>
      </w:r>
      <w:r>
        <w:t>чувств</w:t>
      </w:r>
      <w:r>
        <w:rPr>
          <w:spacing w:val="1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синестезии</w:t>
      </w:r>
      <w:r>
        <w:rPr>
          <w:spacing w:val="6"/>
        </w:rPr>
        <w:t xml:space="preserve"> </w:t>
      </w:r>
      <w:r>
        <w:t>(особой</w:t>
      </w:r>
      <w:r>
        <w:rPr>
          <w:spacing w:val="7"/>
        </w:rPr>
        <w:t xml:space="preserve"> </w:t>
      </w:r>
      <w:r>
        <w:t>способности</w:t>
      </w:r>
      <w:r>
        <w:rPr>
          <w:spacing w:val="4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к</w:t>
      </w:r>
      <w:r>
        <w:rPr>
          <w:spacing w:val="-52"/>
        </w:rPr>
        <w:t xml:space="preserve"> </w:t>
      </w:r>
      <w:proofErr w:type="spellStart"/>
      <w:r>
        <w:t>межсенсорному</w:t>
      </w:r>
      <w:proofErr w:type="spellEnd"/>
      <w:r>
        <w:rPr>
          <w:spacing w:val="-3"/>
        </w:rPr>
        <w:t xml:space="preserve"> </w:t>
      </w:r>
      <w:r>
        <w:t>восприятию);</w:t>
      </w:r>
    </w:p>
    <w:p w:rsidR="003B005B" w:rsidRDefault="003B005B" w:rsidP="003B005B">
      <w:pPr>
        <w:pStyle w:val="a5"/>
        <w:numPr>
          <w:ilvl w:val="1"/>
          <w:numId w:val="3"/>
        </w:numPr>
        <w:tabs>
          <w:tab w:val="left" w:pos="618"/>
        </w:tabs>
        <w:spacing w:line="252" w:lineRule="exact"/>
        <w:ind w:left="617" w:hanging="126"/>
      </w:pPr>
      <w:r>
        <w:t>развитие</w:t>
      </w:r>
      <w:r>
        <w:rPr>
          <w:spacing w:val="-3"/>
        </w:rPr>
        <w:t xml:space="preserve"> </w:t>
      </w:r>
      <w:r>
        <w:t>ассоциативно-образного</w:t>
      </w:r>
      <w:r>
        <w:rPr>
          <w:spacing w:val="-2"/>
        </w:rPr>
        <w:t xml:space="preserve"> </w:t>
      </w:r>
      <w:r>
        <w:t>мышления.</w:t>
      </w:r>
    </w:p>
    <w:p w:rsidR="003B005B" w:rsidRDefault="003B005B" w:rsidP="003B005B">
      <w:pPr>
        <w:pStyle w:val="a3"/>
        <w:ind w:right="119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3B005B" w:rsidRDefault="003B005B" w:rsidP="003B005B">
      <w:pPr>
        <w:pStyle w:val="a3"/>
        <w:ind w:right="124" w:firstLine="566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осознании </w:t>
      </w:r>
      <w:r>
        <w:lastRenderedPageBreak/>
        <w:t>выразительного 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произведений.</w:t>
      </w:r>
    </w:p>
    <w:p w:rsidR="003B005B" w:rsidRDefault="003B005B" w:rsidP="003B005B">
      <w:pPr>
        <w:pStyle w:val="31"/>
        <w:spacing w:before="6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B005B" w:rsidRDefault="003B005B" w:rsidP="00E3090A">
      <w:pPr>
        <w:pStyle w:val="a3"/>
        <w:spacing w:line="250" w:lineRule="exact"/>
        <w:ind w:left="673"/>
      </w:pPr>
      <w:r>
        <w:t>Раздел</w:t>
      </w:r>
      <w:r>
        <w:rPr>
          <w:spacing w:val="4"/>
        </w:rPr>
        <w:t xml:space="preserve"> </w:t>
      </w:r>
      <w:r>
        <w:t>содержит</w:t>
      </w:r>
      <w:r>
        <w:rPr>
          <w:spacing w:val="55"/>
        </w:rPr>
        <w:t xml:space="preserve"> </w:t>
      </w:r>
      <w:r>
        <w:t>перечень</w:t>
      </w:r>
      <w:r>
        <w:rPr>
          <w:spacing w:val="59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навыков,</w:t>
      </w:r>
      <w:r>
        <w:rPr>
          <w:spacing w:val="60"/>
        </w:rPr>
        <w:t xml:space="preserve"> </w:t>
      </w:r>
      <w:r>
        <w:t>приобретение</w:t>
      </w:r>
      <w:r>
        <w:rPr>
          <w:spacing w:val="63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программа</w:t>
      </w:r>
      <w:r w:rsidR="00E3090A">
        <w:t xml:space="preserve"> </w:t>
      </w:r>
      <w:r>
        <w:t>«Слушание</w:t>
      </w:r>
      <w:r>
        <w:rPr>
          <w:spacing w:val="-4"/>
        </w:rPr>
        <w:t xml:space="preserve"> </w:t>
      </w:r>
      <w:r>
        <w:t>музыки»:</w:t>
      </w:r>
    </w:p>
    <w:p w:rsidR="003B005B" w:rsidRDefault="003B005B" w:rsidP="003B005B">
      <w:pPr>
        <w:pStyle w:val="a5"/>
        <w:numPr>
          <w:ilvl w:val="0"/>
          <w:numId w:val="1"/>
        </w:numPr>
        <w:tabs>
          <w:tab w:val="left" w:pos="368"/>
        </w:tabs>
        <w:spacing w:before="2"/>
        <w:ind w:right="122" w:firstLine="0"/>
      </w:pPr>
      <w:r>
        <w:t>наличие</w:t>
      </w:r>
      <w:r>
        <w:rPr>
          <w:spacing w:val="38"/>
        </w:rPr>
        <w:t xml:space="preserve"> </w:t>
      </w:r>
      <w:r>
        <w:t>первоначальных</w:t>
      </w:r>
      <w:r>
        <w:rPr>
          <w:spacing w:val="39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музыке,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составляющих,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музыкальных</w:t>
      </w:r>
      <w:r>
        <w:rPr>
          <w:spacing w:val="53"/>
        </w:rPr>
        <w:t xml:space="preserve"> </w:t>
      </w:r>
      <w:r>
        <w:t>инструментах,</w:t>
      </w:r>
      <w:r>
        <w:rPr>
          <w:spacing w:val="54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коллективах</w:t>
      </w:r>
      <w:r>
        <w:rPr>
          <w:spacing w:val="-2"/>
        </w:rPr>
        <w:t xml:space="preserve"> </w:t>
      </w:r>
      <w:r>
        <w:t>(хоровых,</w:t>
      </w:r>
      <w:r>
        <w:rPr>
          <w:spacing w:val="-1"/>
        </w:rPr>
        <w:t xml:space="preserve"> </w:t>
      </w:r>
      <w:r>
        <w:t>оркестровых),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жанрах;</w:t>
      </w:r>
    </w:p>
    <w:p w:rsidR="003B005B" w:rsidRDefault="003B005B" w:rsidP="003B005B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способность</w:t>
      </w:r>
      <w:r>
        <w:rPr>
          <w:spacing w:val="-3"/>
        </w:rPr>
        <w:t xml:space="preserve"> </w:t>
      </w:r>
      <w:r>
        <w:t>проявлять</w:t>
      </w:r>
      <w:r>
        <w:rPr>
          <w:spacing w:val="50"/>
        </w:rPr>
        <w:t xml:space="preserve"> </w:t>
      </w:r>
      <w:r>
        <w:t>эмоциональное</w:t>
      </w:r>
      <w:r>
        <w:rPr>
          <w:spacing w:val="48"/>
        </w:rPr>
        <w:t xml:space="preserve"> </w:t>
      </w:r>
      <w:r>
        <w:t>сопереживание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3B005B" w:rsidRDefault="003B005B" w:rsidP="003B005B">
      <w:pPr>
        <w:pStyle w:val="a5"/>
        <w:numPr>
          <w:ilvl w:val="0"/>
          <w:numId w:val="1"/>
        </w:numPr>
        <w:tabs>
          <w:tab w:val="left" w:pos="272"/>
        </w:tabs>
        <w:ind w:right="121" w:firstLine="0"/>
      </w:pPr>
      <w:r>
        <w:t>умение</w:t>
      </w:r>
      <w:r>
        <w:rPr>
          <w:spacing w:val="35"/>
        </w:rPr>
        <w:t xml:space="preserve"> </w:t>
      </w:r>
      <w:r>
        <w:t>проанализировать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рассказать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своем</w:t>
      </w:r>
      <w:r>
        <w:rPr>
          <w:spacing w:val="33"/>
        </w:rPr>
        <w:t xml:space="preserve"> </w:t>
      </w:r>
      <w:r>
        <w:t>впечатлении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прослушанного</w:t>
      </w:r>
      <w:r>
        <w:rPr>
          <w:spacing w:val="35"/>
        </w:rPr>
        <w:t xml:space="preserve"> </w:t>
      </w:r>
      <w:r>
        <w:t>музыкального</w:t>
      </w:r>
      <w:r>
        <w:rPr>
          <w:spacing w:val="35"/>
        </w:rPr>
        <w:t xml:space="preserve"> </w:t>
      </w:r>
      <w:r>
        <w:t>произведения,</w:t>
      </w:r>
      <w:r>
        <w:rPr>
          <w:spacing w:val="-52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искусств;</w:t>
      </w:r>
    </w:p>
    <w:p w:rsidR="003B005B" w:rsidRDefault="003B005B" w:rsidP="003B005B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выразительности;</w:t>
      </w:r>
    </w:p>
    <w:p w:rsidR="003B005B" w:rsidRDefault="003B005B" w:rsidP="003B005B">
      <w:pPr>
        <w:pStyle w:val="a5"/>
        <w:numPr>
          <w:ilvl w:val="0"/>
          <w:numId w:val="1"/>
        </w:numPr>
        <w:tabs>
          <w:tab w:val="left" w:pos="299"/>
        </w:tabs>
        <w:ind w:right="120" w:firstLine="0"/>
      </w:pPr>
      <w:r>
        <w:t>владение</w:t>
      </w:r>
      <w:r>
        <w:rPr>
          <w:spacing w:val="9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восприятия</w:t>
      </w:r>
      <w:r>
        <w:rPr>
          <w:spacing w:val="9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передавать</w:t>
      </w:r>
      <w:r>
        <w:rPr>
          <w:spacing w:val="8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впечатление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словесной</w:t>
      </w:r>
      <w:r>
        <w:rPr>
          <w:spacing w:val="-52"/>
        </w:rPr>
        <w:t xml:space="preserve"> </w:t>
      </w:r>
      <w:r w:rsidR="009A5C25">
        <w:rPr>
          <w:spacing w:val="-52"/>
        </w:rPr>
        <w:t xml:space="preserve">                </w:t>
      </w:r>
      <w:r>
        <w:t>характеристике</w:t>
      </w:r>
      <w:r>
        <w:rPr>
          <w:spacing w:val="-1"/>
        </w:rPr>
        <w:t xml:space="preserve"> </w:t>
      </w:r>
      <w:r>
        <w:t>(эпитеты,</w:t>
      </w:r>
      <w:r>
        <w:rPr>
          <w:spacing w:val="-3"/>
        </w:rPr>
        <w:t xml:space="preserve"> </w:t>
      </w:r>
      <w:r>
        <w:t>сравнения, ассоциации).</w:t>
      </w:r>
    </w:p>
    <w:p w:rsidR="003B005B" w:rsidRDefault="003B005B" w:rsidP="009A5C25">
      <w:pPr>
        <w:spacing w:line="360" w:lineRule="auto"/>
        <w:ind w:right="1908"/>
        <w:jc w:val="center"/>
        <w:rPr>
          <w:b/>
          <w:sz w:val="24"/>
        </w:rPr>
      </w:pPr>
      <w:bookmarkStart w:id="0" w:name="_GoBack"/>
      <w:bookmarkEnd w:id="0"/>
    </w:p>
    <w:p w:rsidR="003B005B" w:rsidRDefault="003B005B" w:rsidP="003B005B">
      <w:pPr>
        <w:spacing w:line="360" w:lineRule="auto"/>
        <w:ind w:left="1608" w:right="1908"/>
        <w:jc w:val="center"/>
        <w:rPr>
          <w:b/>
          <w:sz w:val="24"/>
        </w:rPr>
      </w:pP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46A"/>
    <w:multiLevelType w:val="hybridMultilevel"/>
    <w:tmpl w:val="9836E1FA"/>
    <w:lvl w:ilvl="0" w:tplc="DB14140C">
      <w:numFmt w:val="bullet"/>
      <w:lvlText w:val="–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8E9D86">
      <w:numFmt w:val="bullet"/>
      <w:lvlText w:val="-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D92EDC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5846120E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03960E5E">
      <w:numFmt w:val="bullet"/>
      <w:lvlText w:val="•"/>
      <w:lvlJc w:val="left"/>
      <w:pPr>
        <w:ind w:left="4462" w:hanging="181"/>
      </w:pPr>
      <w:rPr>
        <w:rFonts w:hint="default"/>
        <w:lang w:val="ru-RU" w:eastAsia="en-US" w:bidi="ar-SA"/>
      </w:rPr>
    </w:lvl>
    <w:lvl w:ilvl="5" w:tplc="6F3A75F4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AFA85412">
      <w:numFmt w:val="bullet"/>
      <w:lvlText w:val="•"/>
      <w:lvlJc w:val="left"/>
      <w:pPr>
        <w:ind w:left="6643" w:hanging="181"/>
      </w:pPr>
      <w:rPr>
        <w:rFonts w:hint="default"/>
        <w:lang w:val="ru-RU" w:eastAsia="en-US" w:bidi="ar-SA"/>
      </w:rPr>
    </w:lvl>
    <w:lvl w:ilvl="7" w:tplc="CF4AC51A">
      <w:numFmt w:val="bullet"/>
      <w:lvlText w:val="•"/>
      <w:lvlJc w:val="left"/>
      <w:pPr>
        <w:ind w:left="7734" w:hanging="181"/>
      </w:pPr>
      <w:rPr>
        <w:rFonts w:hint="default"/>
        <w:lang w:val="ru-RU" w:eastAsia="en-US" w:bidi="ar-SA"/>
      </w:rPr>
    </w:lvl>
    <w:lvl w:ilvl="8" w:tplc="F2BE218A">
      <w:numFmt w:val="bullet"/>
      <w:lvlText w:val="•"/>
      <w:lvlJc w:val="left"/>
      <w:pPr>
        <w:ind w:left="8825" w:hanging="181"/>
      </w:pPr>
      <w:rPr>
        <w:rFonts w:hint="default"/>
        <w:lang w:val="ru-RU" w:eastAsia="en-US" w:bidi="ar-SA"/>
      </w:rPr>
    </w:lvl>
  </w:abstractNum>
  <w:abstractNum w:abstractNumId="1">
    <w:nsid w:val="5A5702A8"/>
    <w:multiLevelType w:val="hybridMultilevel"/>
    <w:tmpl w:val="1E260AAC"/>
    <w:lvl w:ilvl="0" w:tplc="A524D05A">
      <w:numFmt w:val="bullet"/>
      <w:lvlText w:val="-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E6AAE">
      <w:numFmt w:val="bullet"/>
      <w:lvlText w:val="•"/>
      <w:lvlJc w:val="left"/>
      <w:pPr>
        <w:ind w:left="1190" w:hanging="262"/>
      </w:pPr>
      <w:rPr>
        <w:rFonts w:hint="default"/>
        <w:lang w:val="ru-RU" w:eastAsia="en-US" w:bidi="ar-SA"/>
      </w:rPr>
    </w:lvl>
    <w:lvl w:ilvl="2" w:tplc="F3D4AF1E">
      <w:numFmt w:val="bullet"/>
      <w:lvlText w:val="•"/>
      <w:lvlJc w:val="left"/>
      <w:pPr>
        <w:ind w:left="2281" w:hanging="262"/>
      </w:pPr>
      <w:rPr>
        <w:rFonts w:hint="default"/>
        <w:lang w:val="ru-RU" w:eastAsia="en-US" w:bidi="ar-SA"/>
      </w:rPr>
    </w:lvl>
    <w:lvl w:ilvl="3" w:tplc="BCEAFE3A">
      <w:numFmt w:val="bullet"/>
      <w:lvlText w:val="•"/>
      <w:lvlJc w:val="left"/>
      <w:pPr>
        <w:ind w:left="3371" w:hanging="262"/>
      </w:pPr>
      <w:rPr>
        <w:rFonts w:hint="default"/>
        <w:lang w:val="ru-RU" w:eastAsia="en-US" w:bidi="ar-SA"/>
      </w:rPr>
    </w:lvl>
    <w:lvl w:ilvl="4" w:tplc="AE4C2CA2">
      <w:numFmt w:val="bullet"/>
      <w:lvlText w:val="•"/>
      <w:lvlJc w:val="left"/>
      <w:pPr>
        <w:ind w:left="4462" w:hanging="262"/>
      </w:pPr>
      <w:rPr>
        <w:rFonts w:hint="default"/>
        <w:lang w:val="ru-RU" w:eastAsia="en-US" w:bidi="ar-SA"/>
      </w:rPr>
    </w:lvl>
    <w:lvl w:ilvl="5" w:tplc="C75EEC70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418A9A72">
      <w:numFmt w:val="bullet"/>
      <w:lvlText w:val="•"/>
      <w:lvlJc w:val="left"/>
      <w:pPr>
        <w:ind w:left="6643" w:hanging="262"/>
      </w:pPr>
      <w:rPr>
        <w:rFonts w:hint="default"/>
        <w:lang w:val="ru-RU" w:eastAsia="en-US" w:bidi="ar-SA"/>
      </w:rPr>
    </w:lvl>
    <w:lvl w:ilvl="7" w:tplc="73866702">
      <w:numFmt w:val="bullet"/>
      <w:lvlText w:val="•"/>
      <w:lvlJc w:val="left"/>
      <w:pPr>
        <w:ind w:left="7734" w:hanging="262"/>
      </w:pPr>
      <w:rPr>
        <w:rFonts w:hint="default"/>
        <w:lang w:val="ru-RU" w:eastAsia="en-US" w:bidi="ar-SA"/>
      </w:rPr>
    </w:lvl>
    <w:lvl w:ilvl="8" w:tplc="3BB06346">
      <w:numFmt w:val="bullet"/>
      <w:lvlText w:val="•"/>
      <w:lvlJc w:val="left"/>
      <w:pPr>
        <w:ind w:left="8825" w:hanging="262"/>
      </w:pPr>
      <w:rPr>
        <w:rFonts w:hint="default"/>
        <w:lang w:val="ru-RU" w:eastAsia="en-US" w:bidi="ar-SA"/>
      </w:rPr>
    </w:lvl>
  </w:abstractNum>
  <w:abstractNum w:abstractNumId="2">
    <w:nsid w:val="7F677109"/>
    <w:multiLevelType w:val="hybridMultilevel"/>
    <w:tmpl w:val="46A69AD2"/>
    <w:lvl w:ilvl="0" w:tplc="18CE0846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9631FA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2" w:tplc="B36CC40C">
      <w:numFmt w:val="bullet"/>
      <w:lvlText w:val="•"/>
      <w:lvlJc w:val="left"/>
      <w:pPr>
        <w:ind w:left="2281" w:hanging="159"/>
      </w:pPr>
      <w:rPr>
        <w:rFonts w:hint="default"/>
        <w:lang w:val="ru-RU" w:eastAsia="en-US" w:bidi="ar-SA"/>
      </w:rPr>
    </w:lvl>
    <w:lvl w:ilvl="3" w:tplc="8818A260">
      <w:numFmt w:val="bullet"/>
      <w:lvlText w:val="•"/>
      <w:lvlJc w:val="left"/>
      <w:pPr>
        <w:ind w:left="3371" w:hanging="159"/>
      </w:pPr>
      <w:rPr>
        <w:rFonts w:hint="default"/>
        <w:lang w:val="ru-RU" w:eastAsia="en-US" w:bidi="ar-SA"/>
      </w:rPr>
    </w:lvl>
    <w:lvl w:ilvl="4" w:tplc="ADE850C8">
      <w:numFmt w:val="bullet"/>
      <w:lvlText w:val="•"/>
      <w:lvlJc w:val="left"/>
      <w:pPr>
        <w:ind w:left="4462" w:hanging="159"/>
      </w:pPr>
      <w:rPr>
        <w:rFonts w:hint="default"/>
        <w:lang w:val="ru-RU" w:eastAsia="en-US" w:bidi="ar-SA"/>
      </w:rPr>
    </w:lvl>
    <w:lvl w:ilvl="5" w:tplc="80ACCD74">
      <w:numFmt w:val="bullet"/>
      <w:lvlText w:val="•"/>
      <w:lvlJc w:val="left"/>
      <w:pPr>
        <w:ind w:left="5553" w:hanging="159"/>
      </w:pPr>
      <w:rPr>
        <w:rFonts w:hint="default"/>
        <w:lang w:val="ru-RU" w:eastAsia="en-US" w:bidi="ar-SA"/>
      </w:rPr>
    </w:lvl>
    <w:lvl w:ilvl="6" w:tplc="89C6E07A">
      <w:numFmt w:val="bullet"/>
      <w:lvlText w:val="•"/>
      <w:lvlJc w:val="left"/>
      <w:pPr>
        <w:ind w:left="6643" w:hanging="159"/>
      </w:pPr>
      <w:rPr>
        <w:rFonts w:hint="default"/>
        <w:lang w:val="ru-RU" w:eastAsia="en-US" w:bidi="ar-SA"/>
      </w:rPr>
    </w:lvl>
    <w:lvl w:ilvl="7" w:tplc="4AF60CB0">
      <w:numFmt w:val="bullet"/>
      <w:lvlText w:val="•"/>
      <w:lvlJc w:val="left"/>
      <w:pPr>
        <w:ind w:left="7734" w:hanging="159"/>
      </w:pPr>
      <w:rPr>
        <w:rFonts w:hint="default"/>
        <w:lang w:val="ru-RU" w:eastAsia="en-US" w:bidi="ar-SA"/>
      </w:rPr>
    </w:lvl>
    <w:lvl w:ilvl="8" w:tplc="0BF62EFA">
      <w:numFmt w:val="bullet"/>
      <w:lvlText w:val="•"/>
      <w:lvlJc w:val="left"/>
      <w:pPr>
        <w:ind w:left="8825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5B"/>
    <w:rsid w:val="003B005B"/>
    <w:rsid w:val="009A5C25"/>
    <w:rsid w:val="00E3090A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B005B"/>
    <w:pPr>
      <w:ind w:left="1893" w:right="190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3B005B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3B005B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3B005B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3B005B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3B005B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2021-06-27T17:04:00Z</dcterms:created>
  <dcterms:modified xsi:type="dcterms:W3CDTF">2021-06-29T10:40:00Z</dcterms:modified>
</cp:coreProperties>
</file>